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4B0" w:rsidRDefault="001664B0" w:rsidP="001915A7">
      <w:pPr>
        <w:spacing w:after="0" w:line="240" w:lineRule="auto"/>
        <w:contextualSpacing/>
        <w:jc w:val="center"/>
        <w:rPr>
          <w:rFonts w:ascii="Times New Roman" w:eastAsia="Calibri" w:hAnsi="Times New Roman" w:cs="Times New Roman"/>
          <w:b/>
          <w:sz w:val="24"/>
          <w:szCs w:val="24"/>
        </w:rPr>
      </w:pPr>
      <w:r w:rsidRPr="009D21E8">
        <w:rPr>
          <w:rFonts w:ascii="Times New Roman" w:eastAsia="Calibri" w:hAnsi="Times New Roman" w:cs="Times New Roman"/>
          <w:b/>
          <w:sz w:val="24"/>
          <w:szCs w:val="24"/>
        </w:rPr>
        <w:t>1. Модуль Общие вопросы охраны труда и функционирования системы управления охраной труда</w:t>
      </w:r>
    </w:p>
    <w:p w:rsidR="001915A7" w:rsidRPr="001915A7" w:rsidRDefault="001915A7" w:rsidP="001915A7">
      <w:pPr>
        <w:spacing w:after="0" w:line="240" w:lineRule="auto"/>
        <w:contextualSpacing/>
        <w:jc w:val="center"/>
        <w:rPr>
          <w:rFonts w:ascii="Times New Roman" w:eastAsia="Calibri" w:hAnsi="Times New Roman" w:cs="Times New Roman"/>
          <w:b/>
          <w:sz w:val="24"/>
          <w:szCs w:val="24"/>
        </w:rPr>
      </w:pPr>
    </w:p>
    <w:p w:rsidR="001664B0" w:rsidRPr="009D21E8" w:rsidRDefault="001664B0" w:rsidP="001915A7">
      <w:pPr>
        <w:spacing w:after="0" w:line="240" w:lineRule="auto"/>
        <w:contextualSpacing/>
        <w:jc w:val="center"/>
        <w:rPr>
          <w:rFonts w:ascii="Times New Roman" w:eastAsia="Calibri" w:hAnsi="Times New Roman" w:cs="Times New Roman"/>
          <w:b/>
          <w:sz w:val="24"/>
          <w:szCs w:val="24"/>
        </w:rPr>
      </w:pPr>
      <w:r w:rsidRPr="009D21E8">
        <w:rPr>
          <w:rFonts w:ascii="Times New Roman" w:eastAsia="Calibri" w:hAnsi="Times New Roman" w:cs="Times New Roman"/>
          <w:b/>
          <w:sz w:val="24"/>
          <w:szCs w:val="24"/>
        </w:rPr>
        <w:t xml:space="preserve">Тема 1.1 </w:t>
      </w:r>
      <w:r w:rsidR="002F1D9B" w:rsidRPr="009D21E8">
        <w:rPr>
          <w:rFonts w:ascii="Times New Roman" w:eastAsia="Calibri" w:hAnsi="Times New Roman" w:cs="Times New Roman"/>
          <w:b/>
          <w:sz w:val="24"/>
          <w:szCs w:val="24"/>
        </w:rPr>
        <w:t>«</w:t>
      </w:r>
      <w:r w:rsidRPr="009D21E8">
        <w:rPr>
          <w:rFonts w:ascii="Times New Roman" w:eastAsia="Calibri" w:hAnsi="Times New Roman" w:cs="Times New Roman"/>
          <w:b/>
          <w:sz w:val="24"/>
          <w:szCs w:val="24"/>
        </w:rPr>
        <w:t>Правовые основы охраны труда</w:t>
      </w:r>
      <w:r w:rsidR="002F1D9B" w:rsidRPr="009D21E8">
        <w:rPr>
          <w:rFonts w:ascii="Times New Roman" w:eastAsia="Calibri" w:hAnsi="Times New Roman" w:cs="Times New Roman"/>
          <w:b/>
          <w:sz w:val="24"/>
          <w:szCs w:val="24"/>
        </w:rPr>
        <w:t>»</w:t>
      </w:r>
    </w:p>
    <w:p w:rsidR="003D5B44" w:rsidRPr="009D21E8" w:rsidRDefault="003D5B44" w:rsidP="003D5B44">
      <w:pPr>
        <w:spacing w:after="0" w:line="240" w:lineRule="auto"/>
        <w:ind w:firstLine="567"/>
        <w:contextualSpacing/>
        <w:jc w:val="both"/>
        <w:rPr>
          <w:rFonts w:ascii="Times New Roman" w:eastAsia="Calibri" w:hAnsi="Times New Roman" w:cs="Times New Roman"/>
          <w:b/>
          <w:sz w:val="24"/>
          <w:szCs w:val="24"/>
        </w:rPr>
      </w:pPr>
    </w:p>
    <w:p w:rsidR="003D5B44" w:rsidRPr="009D21E8" w:rsidRDefault="001664B0" w:rsidP="003D5B44">
      <w:pPr>
        <w:spacing w:after="0" w:line="240" w:lineRule="auto"/>
        <w:ind w:firstLine="567"/>
        <w:contextualSpacing/>
        <w:jc w:val="both"/>
        <w:rPr>
          <w:rFonts w:ascii="Times New Roman" w:eastAsia="Calibri" w:hAnsi="Times New Roman" w:cs="Times New Roman"/>
          <w:sz w:val="24"/>
          <w:szCs w:val="24"/>
        </w:rPr>
      </w:pPr>
      <w:r w:rsidRPr="009D21E8">
        <w:rPr>
          <w:rFonts w:ascii="Times New Roman" w:eastAsia="Calibri" w:hAnsi="Times New Roman" w:cs="Times New Roman"/>
          <w:b/>
          <w:sz w:val="24"/>
          <w:szCs w:val="24"/>
        </w:rPr>
        <w:t xml:space="preserve">Практическое задание: </w:t>
      </w:r>
      <w:r w:rsidRPr="009D21E8">
        <w:rPr>
          <w:rFonts w:ascii="Times New Roman" w:eastAsia="Calibri" w:hAnsi="Times New Roman" w:cs="Times New Roman"/>
          <w:sz w:val="24"/>
          <w:szCs w:val="24"/>
        </w:rPr>
        <w:t>заполнение таблицы по нормативным документам охраны труда.</w:t>
      </w:r>
    </w:p>
    <w:p w:rsidR="001664B0" w:rsidRPr="009D21E8" w:rsidRDefault="001664B0" w:rsidP="003D5B44">
      <w:pPr>
        <w:spacing w:after="0" w:line="240" w:lineRule="auto"/>
        <w:ind w:firstLine="567"/>
        <w:contextualSpacing/>
        <w:jc w:val="both"/>
        <w:rPr>
          <w:rFonts w:ascii="Times New Roman" w:eastAsia="Calibri" w:hAnsi="Times New Roman" w:cs="Times New Roman"/>
          <w:bCs/>
          <w:sz w:val="24"/>
          <w:szCs w:val="24"/>
        </w:rPr>
      </w:pPr>
      <w:r w:rsidRPr="009D21E8">
        <w:rPr>
          <w:rFonts w:ascii="Times New Roman" w:eastAsia="Calibri" w:hAnsi="Times New Roman" w:cs="Times New Roman"/>
          <w:b/>
          <w:i/>
          <w:sz w:val="24"/>
          <w:szCs w:val="24"/>
        </w:rPr>
        <w:t>Инструкция для слушателя</w:t>
      </w:r>
      <w:r w:rsidRPr="009D21E8">
        <w:rPr>
          <w:rFonts w:ascii="Times New Roman" w:eastAsia="Calibri" w:hAnsi="Times New Roman" w:cs="Times New Roman"/>
          <w:b/>
          <w:sz w:val="24"/>
          <w:szCs w:val="24"/>
        </w:rPr>
        <w:t>:</w:t>
      </w:r>
      <w:r w:rsidRPr="009D21E8">
        <w:rPr>
          <w:rFonts w:ascii="Times New Roman" w:eastAsia="Calibri" w:hAnsi="Times New Roman" w:cs="Times New Roman"/>
          <w:sz w:val="24"/>
          <w:szCs w:val="24"/>
        </w:rPr>
        <w:t xml:space="preserve"> </w:t>
      </w:r>
      <w:r w:rsidRPr="009D21E8">
        <w:rPr>
          <w:rFonts w:ascii="Times New Roman" w:eastAsia="Calibri" w:hAnsi="Times New Roman" w:cs="Times New Roman"/>
          <w:bCs/>
          <w:sz w:val="24"/>
          <w:szCs w:val="24"/>
        </w:rPr>
        <w:t xml:space="preserve">заполните таблицу, написав название нормативных актов </w:t>
      </w:r>
    </w:p>
    <w:p w:rsidR="001664B0" w:rsidRPr="009D21E8" w:rsidRDefault="001664B0" w:rsidP="003D5B44">
      <w:pPr>
        <w:spacing w:after="0" w:line="240" w:lineRule="auto"/>
        <w:contextualSpacing/>
        <w:jc w:val="both"/>
        <w:rPr>
          <w:rFonts w:ascii="Times New Roman" w:eastAsia="Calibri" w:hAnsi="Times New Roman" w:cs="Times New Roman"/>
          <w:sz w:val="24"/>
          <w:szCs w:val="24"/>
        </w:rPr>
      </w:pPr>
    </w:p>
    <w:tbl>
      <w:tblPr>
        <w:tblStyle w:val="a3"/>
        <w:tblW w:w="0" w:type="auto"/>
        <w:tblLook w:val="04A0"/>
      </w:tblPr>
      <w:tblGrid>
        <w:gridCol w:w="2943"/>
        <w:gridCol w:w="6402"/>
      </w:tblGrid>
      <w:tr w:rsidR="001664B0" w:rsidRPr="009D21E8" w:rsidTr="001915A7">
        <w:tc>
          <w:tcPr>
            <w:tcW w:w="2943" w:type="dxa"/>
            <w:vAlign w:val="center"/>
          </w:tcPr>
          <w:p w:rsidR="001664B0" w:rsidRPr="009D21E8" w:rsidRDefault="001664B0" w:rsidP="001915A7">
            <w:pPr>
              <w:contextualSpacing/>
              <w:jc w:val="center"/>
              <w:rPr>
                <w:b/>
                <w:bCs/>
              </w:rPr>
            </w:pPr>
            <w:r w:rsidRPr="009D21E8">
              <w:rPr>
                <w:b/>
                <w:bCs/>
              </w:rPr>
              <w:t>Исходные данные нормативно-правовых актов</w:t>
            </w:r>
          </w:p>
        </w:tc>
        <w:tc>
          <w:tcPr>
            <w:tcW w:w="6402" w:type="dxa"/>
            <w:vAlign w:val="center"/>
          </w:tcPr>
          <w:p w:rsidR="001664B0" w:rsidRPr="009D21E8" w:rsidRDefault="001664B0" w:rsidP="001915A7">
            <w:pPr>
              <w:contextualSpacing/>
              <w:jc w:val="center"/>
              <w:rPr>
                <w:b/>
                <w:bCs/>
              </w:rPr>
            </w:pPr>
            <w:r w:rsidRPr="009D21E8">
              <w:rPr>
                <w:b/>
                <w:bCs/>
              </w:rPr>
              <w:t>Название нормативно-правовых актов</w:t>
            </w:r>
          </w:p>
        </w:tc>
      </w:tr>
      <w:tr w:rsidR="001664B0" w:rsidRPr="009D21E8" w:rsidTr="001915A7">
        <w:tc>
          <w:tcPr>
            <w:tcW w:w="2943" w:type="dxa"/>
          </w:tcPr>
          <w:p w:rsidR="001664B0" w:rsidRPr="009D21E8" w:rsidRDefault="001664B0" w:rsidP="003D5B44">
            <w:pPr>
              <w:contextualSpacing/>
              <w:jc w:val="both"/>
              <w:rPr>
                <w:bCs/>
              </w:rPr>
            </w:pPr>
            <w:r w:rsidRPr="009D21E8">
              <w:rPr>
                <w:bCs/>
              </w:rPr>
              <w:t xml:space="preserve">Приказ Минтруда России </w:t>
            </w:r>
          </w:p>
          <w:p w:rsidR="001664B0" w:rsidRPr="009D21E8" w:rsidRDefault="001664B0" w:rsidP="003D5B44">
            <w:pPr>
              <w:contextualSpacing/>
              <w:jc w:val="both"/>
              <w:rPr>
                <w:bCs/>
              </w:rPr>
            </w:pPr>
            <w:r w:rsidRPr="009D21E8">
              <w:rPr>
                <w:bCs/>
              </w:rPr>
              <w:t>от 14.09.2021 № 629н</w:t>
            </w:r>
          </w:p>
        </w:tc>
        <w:tc>
          <w:tcPr>
            <w:tcW w:w="6402" w:type="dxa"/>
          </w:tcPr>
          <w:p w:rsidR="001664B0" w:rsidRPr="009D21E8" w:rsidRDefault="002F1D9B" w:rsidP="003D5B44">
            <w:pPr>
              <w:contextualSpacing/>
              <w:jc w:val="both"/>
              <w:rPr>
                <w:b/>
                <w:bCs/>
                <w:sz w:val="28"/>
                <w:szCs w:val="28"/>
              </w:rPr>
            </w:pPr>
            <w:r w:rsidRPr="009D21E8">
              <w:t>«</w:t>
            </w:r>
            <w:r w:rsidR="00BE641C" w:rsidRPr="009D21E8">
              <w:t>Об утверждении предельно допустимых норм нагрузок для женщин при подъеме и перемещении тяжестей вручную</w:t>
            </w:r>
            <w:r w:rsidRPr="009D21E8">
              <w:t>»</w:t>
            </w:r>
          </w:p>
        </w:tc>
      </w:tr>
      <w:tr w:rsidR="001664B0" w:rsidRPr="009D21E8" w:rsidTr="001915A7">
        <w:tc>
          <w:tcPr>
            <w:tcW w:w="2943" w:type="dxa"/>
          </w:tcPr>
          <w:p w:rsidR="001664B0" w:rsidRPr="009D21E8" w:rsidRDefault="001664B0" w:rsidP="003D5B44">
            <w:pPr>
              <w:contextualSpacing/>
              <w:jc w:val="both"/>
              <w:rPr>
                <w:bCs/>
              </w:rPr>
            </w:pPr>
            <w:r w:rsidRPr="009D21E8">
              <w:rPr>
                <w:bCs/>
              </w:rPr>
              <w:t xml:space="preserve">Приказ Минтруда России </w:t>
            </w:r>
          </w:p>
          <w:p w:rsidR="001664B0" w:rsidRPr="009D21E8" w:rsidRDefault="001664B0" w:rsidP="003D5B44">
            <w:pPr>
              <w:contextualSpacing/>
              <w:jc w:val="both"/>
              <w:rPr>
                <w:bCs/>
              </w:rPr>
            </w:pPr>
            <w:r w:rsidRPr="009D21E8">
              <w:rPr>
                <w:bCs/>
              </w:rPr>
              <w:t>от 15.09.2021 № 632н</w:t>
            </w:r>
          </w:p>
        </w:tc>
        <w:tc>
          <w:tcPr>
            <w:tcW w:w="6402" w:type="dxa"/>
          </w:tcPr>
          <w:p w:rsidR="001664B0" w:rsidRPr="009D21E8" w:rsidRDefault="002F1D9B" w:rsidP="003D5B44">
            <w:pPr>
              <w:contextualSpacing/>
              <w:jc w:val="both"/>
              <w:rPr>
                <w:b/>
                <w:bCs/>
                <w:sz w:val="28"/>
                <w:szCs w:val="28"/>
              </w:rPr>
            </w:pPr>
            <w:r w:rsidRPr="009D21E8">
              <w:t>«</w:t>
            </w:r>
            <w:r w:rsidR="00BE641C" w:rsidRPr="009D21E8">
              <w:t>Об утверждении рекомендаций по учету микроповреждений (микротравм) работников</w:t>
            </w:r>
            <w:r w:rsidRPr="009D21E8">
              <w:t>»</w:t>
            </w:r>
          </w:p>
        </w:tc>
      </w:tr>
      <w:tr w:rsidR="001664B0" w:rsidRPr="009D21E8" w:rsidTr="001915A7">
        <w:tc>
          <w:tcPr>
            <w:tcW w:w="2943" w:type="dxa"/>
          </w:tcPr>
          <w:p w:rsidR="001664B0" w:rsidRPr="009D21E8" w:rsidRDefault="001664B0" w:rsidP="003D5B44">
            <w:pPr>
              <w:contextualSpacing/>
              <w:jc w:val="both"/>
              <w:rPr>
                <w:bCs/>
              </w:rPr>
            </w:pPr>
            <w:r w:rsidRPr="009D21E8">
              <w:rPr>
                <w:bCs/>
              </w:rPr>
              <w:t xml:space="preserve">Приказ Минтруда России </w:t>
            </w:r>
          </w:p>
          <w:p w:rsidR="001664B0" w:rsidRPr="009D21E8" w:rsidRDefault="001664B0" w:rsidP="003D5B44">
            <w:pPr>
              <w:contextualSpacing/>
              <w:jc w:val="both"/>
              <w:rPr>
                <w:bCs/>
              </w:rPr>
            </w:pPr>
            <w:r w:rsidRPr="009D21E8">
              <w:rPr>
                <w:bCs/>
              </w:rPr>
              <w:t>от 22.09.2021 N 650н</w:t>
            </w:r>
          </w:p>
        </w:tc>
        <w:tc>
          <w:tcPr>
            <w:tcW w:w="6402" w:type="dxa"/>
          </w:tcPr>
          <w:p w:rsidR="001664B0" w:rsidRPr="009D21E8" w:rsidRDefault="002F1D9B" w:rsidP="003D5B44">
            <w:pPr>
              <w:contextualSpacing/>
              <w:jc w:val="both"/>
              <w:rPr>
                <w:b/>
                <w:bCs/>
                <w:sz w:val="28"/>
                <w:szCs w:val="28"/>
              </w:rPr>
            </w:pPr>
            <w:r w:rsidRPr="009D21E8">
              <w:t>«</w:t>
            </w:r>
            <w:r w:rsidR="00BE641C" w:rsidRPr="009D21E8">
              <w:t>Об утверждении примерного положения о комитете (комиссии) по охране труда</w:t>
            </w:r>
            <w:r w:rsidRPr="009D21E8">
              <w:t>»</w:t>
            </w:r>
          </w:p>
        </w:tc>
      </w:tr>
      <w:tr w:rsidR="001664B0" w:rsidRPr="009D21E8" w:rsidTr="001915A7">
        <w:tc>
          <w:tcPr>
            <w:tcW w:w="2943" w:type="dxa"/>
          </w:tcPr>
          <w:p w:rsidR="001664B0" w:rsidRPr="009D21E8" w:rsidRDefault="001664B0" w:rsidP="003D5B44">
            <w:pPr>
              <w:contextualSpacing/>
              <w:jc w:val="both"/>
              <w:rPr>
                <w:iCs/>
              </w:rPr>
            </w:pPr>
            <w:r w:rsidRPr="009D21E8">
              <w:rPr>
                <w:iCs/>
              </w:rPr>
              <w:t xml:space="preserve">Приказ Минтруда России </w:t>
            </w:r>
          </w:p>
          <w:p w:rsidR="001664B0" w:rsidRPr="009D21E8" w:rsidRDefault="001664B0" w:rsidP="003D5B44">
            <w:pPr>
              <w:contextualSpacing/>
              <w:jc w:val="both"/>
              <w:rPr>
                <w:iCs/>
              </w:rPr>
            </w:pPr>
            <w:r w:rsidRPr="009D21E8">
              <w:rPr>
                <w:iCs/>
              </w:rPr>
              <w:t>от 29.10.2021 № 766н</w:t>
            </w:r>
          </w:p>
        </w:tc>
        <w:tc>
          <w:tcPr>
            <w:tcW w:w="6402" w:type="dxa"/>
          </w:tcPr>
          <w:p w:rsidR="001664B0" w:rsidRPr="009D21E8" w:rsidRDefault="002F1D9B" w:rsidP="003D5B44">
            <w:pPr>
              <w:contextualSpacing/>
              <w:jc w:val="both"/>
              <w:rPr>
                <w:b/>
                <w:bCs/>
                <w:sz w:val="28"/>
                <w:szCs w:val="28"/>
              </w:rPr>
            </w:pPr>
            <w:r w:rsidRPr="009D21E8">
              <w:t>«</w:t>
            </w:r>
            <w:r w:rsidR="00BE641C" w:rsidRPr="009D21E8">
              <w:t>Об утверждении Правил обеспечения работников средствами индивидуальной защиты и смывающими средствами</w:t>
            </w:r>
            <w:r w:rsidRPr="009D21E8">
              <w:t>»</w:t>
            </w:r>
          </w:p>
        </w:tc>
      </w:tr>
      <w:tr w:rsidR="001664B0" w:rsidRPr="009D21E8" w:rsidTr="001915A7">
        <w:tc>
          <w:tcPr>
            <w:tcW w:w="2943" w:type="dxa"/>
          </w:tcPr>
          <w:p w:rsidR="001664B0" w:rsidRPr="009D21E8" w:rsidRDefault="001664B0" w:rsidP="003D5B44">
            <w:pPr>
              <w:contextualSpacing/>
              <w:jc w:val="both"/>
              <w:rPr>
                <w:iCs/>
              </w:rPr>
            </w:pPr>
            <w:r w:rsidRPr="009D21E8">
              <w:rPr>
                <w:iCs/>
              </w:rPr>
              <w:t xml:space="preserve">Приказ Минтруда России </w:t>
            </w:r>
          </w:p>
          <w:p w:rsidR="001664B0" w:rsidRPr="009D21E8" w:rsidRDefault="001664B0" w:rsidP="003D5B44">
            <w:pPr>
              <w:contextualSpacing/>
              <w:jc w:val="both"/>
              <w:rPr>
                <w:iCs/>
              </w:rPr>
            </w:pPr>
            <w:r w:rsidRPr="009D21E8">
              <w:rPr>
                <w:iCs/>
              </w:rPr>
              <w:t>от 29.10.2021 № 771н</w:t>
            </w:r>
          </w:p>
        </w:tc>
        <w:tc>
          <w:tcPr>
            <w:tcW w:w="6402" w:type="dxa"/>
          </w:tcPr>
          <w:p w:rsidR="001664B0" w:rsidRPr="009D21E8" w:rsidRDefault="002F1D9B" w:rsidP="003D5B44">
            <w:pPr>
              <w:contextualSpacing/>
              <w:jc w:val="both"/>
              <w:rPr>
                <w:b/>
                <w:bCs/>
                <w:sz w:val="28"/>
                <w:szCs w:val="28"/>
              </w:rPr>
            </w:pPr>
            <w:r w:rsidRPr="009D21E8">
              <w:t>«</w:t>
            </w:r>
            <w:r w:rsidR="00BE641C" w:rsidRPr="009D21E8">
              <w: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r w:rsidRPr="009D21E8">
              <w:t>»</w:t>
            </w:r>
          </w:p>
        </w:tc>
      </w:tr>
      <w:tr w:rsidR="001664B0" w:rsidRPr="009D21E8" w:rsidTr="001915A7">
        <w:tc>
          <w:tcPr>
            <w:tcW w:w="2943" w:type="dxa"/>
          </w:tcPr>
          <w:p w:rsidR="001664B0" w:rsidRPr="009D21E8" w:rsidRDefault="001664B0" w:rsidP="003D5B44">
            <w:pPr>
              <w:contextualSpacing/>
              <w:jc w:val="both"/>
              <w:rPr>
                <w:iCs/>
              </w:rPr>
            </w:pPr>
            <w:r w:rsidRPr="009D21E8">
              <w:rPr>
                <w:iCs/>
              </w:rPr>
              <w:t xml:space="preserve">Приказ Минтруда России </w:t>
            </w:r>
          </w:p>
          <w:p w:rsidR="001664B0" w:rsidRPr="009D21E8" w:rsidRDefault="001664B0" w:rsidP="003D5B44">
            <w:pPr>
              <w:contextualSpacing/>
              <w:jc w:val="both"/>
              <w:rPr>
                <w:iCs/>
              </w:rPr>
            </w:pPr>
            <w:r w:rsidRPr="009D21E8">
              <w:rPr>
                <w:iCs/>
              </w:rPr>
              <w:t>от 29.10.2021 № 772н</w:t>
            </w:r>
          </w:p>
        </w:tc>
        <w:tc>
          <w:tcPr>
            <w:tcW w:w="6402" w:type="dxa"/>
          </w:tcPr>
          <w:p w:rsidR="001664B0" w:rsidRPr="009D21E8" w:rsidRDefault="002F1D9B" w:rsidP="003D5B44">
            <w:pPr>
              <w:contextualSpacing/>
              <w:jc w:val="both"/>
              <w:rPr>
                <w:b/>
                <w:bCs/>
                <w:sz w:val="28"/>
                <w:szCs w:val="28"/>
              </w:rPr>
            </w:pPr>
            <w:r w:rsidRPr="009D21E8">
              <w:t>«</w:t>
            </w:r>
            <w:r w:rsidR="00BE641C" w:rsidRPr="009D21E8">
              <w:t>Об утверждении основных требований к порядку разработки и содержанию правил и инструкций по охране труда, разрабатываемых работодателем</w:t>
            </w:r>
            <w:r w:rsidRPr="009D21E8">
              <w:t>»</w:t>
            </w:r>
          </w:p>
        </w:tc>
      </w:tr>
      <w:tr w:rsidR="001664B0" w:rsidRPr="009D21E8" w:rsidTr="001915A7">
        <w:tc>
          <w:tcPr>
            <w:tcW w:w="2943" w:type="dxa"/>
          </w:tcPr>
          <w:p w:rsidR="001664B0" w:rsidRPr="009D21E8" w:rsidRDefault="001664B0" w:rsidP="003D5B44">
            <w:pPr>
              <w:contextualSpacing/>
              <w:jc w:val="both"/>
              <w:rPr>
                <w:iCs/>
              </w:rPr>
            </w:pPr>
            <w:r w:rsidRPr="009D21E8">
              <w:rPr>
                <w:iCs/>
              </w:rPr>
              <w:t xml:space="preserve">Приказ Минтруда России </w:t>
            </w:r>
          </w:p>
          <w:p w:rsidR="001664B0" w:rsidRPr="009D21E8" w:rsidRDefault="001664B0" w:rsidP="003D5B44">
            <w:pPr>
              <w:contextualSpacing/>
              <w:jc w:val="both"/>
              <w:rPr>
                <w:iCs/>
              </w:rPr>
            </w:pPr>
            <w:r w:rsidRPr="009D21E8">
              <w:rPr>
                <w:iCs/>
              </w:rPr>
              <w:t>от 29.10.2021 № 773н</w:t>
            </w:r>
          </w:p>
        </w:tc>
        <w:tc>
          <w:tcPr>
            <w:tcW w:w="6402" w:type="dxa"/>
          </w:tcPr>
          <w:p w:rsidR="001664B0" w:rsidRPr="009D21E8" w:rsidRDefault="002F1D9B" w:rsidP="003D5B44">
            <w:pPr>
              <w:contextualSpacing/>
              <w:jc w:val="both"/>
              <w:rPr>
                <w:b/>
                <w:bCs/>
                <w:sz w:val="28"/>
                <w:szCs w:val="28"/>
              </w:rPr>
            </w:pPr>
            <w:r w:rsidRPr="009D21E8">
              <w:t>«</w:t>
            </w:r>
            <w:r w:rsidR="00BE641C" w:rsidRPr="009D21E8">
              <w: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w:t>
            </w:r>
            <w:r w:rsidRPr="009D21E8">
              <w:t>»</w:t>
            </w:r>
          </w:p>
        </w:tc>
      </w:tr>
      <w:tr w:rsidR="001664B0" w:rsidRPr="009D21E8" w:rsidTr="001915A7">
        <w:tc>
          <w:tcPr>
            <w:tcW w:w="2943" w:type="dxa"/>
          </w:tcPr>
          <w:p w:rsidR="001664B0" w:rsidRPr="009D21E8" w:rsidRDefault="001664B0" w:rsidP="003D5B44">
            <w:pPr>
              <w:contextualSpacing/>
              <w:jc w:val="both"/>
              <w:rPr>
                <w:iCs/>
              </w:rPr>
            </w:pPr>
            <w:r w:rsidRPr="009D21E8">
              <w:rPr>
                <w:iCs/>
              </w:rPr>
              <w:t xml:space="preserve">Приказ Минтруда России </w:t>
            </w:r>
          </w:p>
          <w:p w:rsidR="001664B0" w:rsidRPr="009D21E8" w:rsidRDefault="001664B0" w:rsidP="003D5B44">
            <w:pPr>
              <w:contextualSpacing/>
              <w:jc w:val="both"/>
              <w:rPr>
                <w:iCs/>
              </w:rPr>
            </w:pPr>
            <w:r w:rsidRPr="009D21E8">
              <w:rPr>
                <w:iCs/>
              </w:rPr>
              <w:t>от 29.10.2021 № 776н</w:t>
            </w:r>
          </w:p>
        </w:tc>
        <w:tc>
          <w:tcPr>
            <w:tcW w:w="6402" w:type="dxa"/>
          </w:tcPr>
          <w:p w:rsidR="001664B0" w:rsidRPr="009D21E8" w:rsidRDefault="002F1D9B" w:rsidP="003D5B44">
            <w:pPr>
              <w:contextualSpacing/>
              <w:jc w:val="both"/>
              <w:rPr>
                <w:b/>
                <w:bCs/>
                <w:sz w:val="28"/>
                <w:szCs w:val="28"/>
              </w:rPr>
            </w:pPr>
            <w:r w:rsidRPr="009D21E8">
              <w:t>«</w:t>
            </w:r>
            <w:r w:rsidR="00BE641C" w:rsidRPr="009D21E8">
              <w:t>Об утверждении Примерного положения о системе управления охраной труда</w:t>
            </w:r>
            <w:r w:rsidRPr="009D21E8">
              <w:t>»</w:t>
            </w:r>
          </w:p>
        </w:tc>
      </w:tr>
      <w:tr w:rsidR="001664B0" w:rsidRPr="009D21E8" w:rsidTr="001915A7">
        <w:tc>
          <w:tcPr>
            <w:tcW w:w="2943" w:type="dxa"/>
          </w:tcPr>
          <w:p w:rsidR="001664B0" w:rsidRPr="009D21E8" w:rsidRDefault="001664B0" w:rsidP="003D5B44">
            <w:pPr>
              <w:contextualSpacing/>
              <w:jc w:val="both"/>
              <w:rPr>
                <w:iCs/>
              </w:rPr>
            </w:pPr>
            <w:r w:rsidRPr="009D21E8">
              <w:rPr>
                <w:iCs/>
              </w:rPr>
              <w:t xml:space="preserve">Приказ Минтруда России </w:t>
            </w:r>
          </w:p>
          <w:p w:rsidR="001664B0" w:rsidRPr="009D21E8" w:rsidRDefault="001664B0" w:rsidP="003D5B44">
            <w:pPr>
              <w:contextualSpacing/>
              <w:jc w:val="both"/>
              <w:rPr>
                <w:iCs/>
              </w:rPr>
            </w:pPr>
            <w:r w:rsidRPr="009D21E8">
              <w:rPr>
                <w:iCs/>
              </w:rPr>
              <w:t>от 28.12.2021 N 796</w:t>
            </w:r>
          </w:p>
        </w:tc>
        <w:tc>
          <w:tcPr>
            <w:tcW w:w="6402" w:type="dxa"/>
          </w:tcPr>
          <w:p w:rsidR="00BE641C" w:rsidRPr="009D21E8" w:rsidRDefault="002F1D9B" w:rsidP="003D5B44">
            <w:pPr>
              <w:contextualSpacing/>
              <w:jc w:val="both"/>
            </w:pPr>
            <w:r w:rsidRPr="009D21E8">
              <w:t>«</w:t>
            </w:r>
            <w:r w:rsidR="00BE641C" w:rsidRPr="009D21E8">
              <w:t>Об утверждении Рекомендаций по выбору методов оценки уровней профессиональных рисков и по снижению уровней таких рисков</w:t>
            </w:r>
            <w:r w:rsidRPr="009D21E8">
              <w:t>»</w:t>
            </w:r>
          </w:p>
          <w:p w:rsidR="0036569C" w:rsidRPr="009D21E8" w:rsidRDefault="008F57E8" w:rsidP="003D5B44">
            <w:pPr>
              <w:contextualSpacing/>
              <w:jc w:val="both"/>
              <w:rPr>
                <w:b/>
                <w:bCs/>
                <w:sz w:val="28"/>
                <w:szCs w:val="28"/>
              </w:rPr>
            </w:pPr>
            <w:r w:rsidRPr="009D21E8">
              <w:t xml:space="preserve">(первоначально текст приказа был опубликован на сайте Министерства труда и социальной защиты РФ (https://mintrud.gov.ru) 29 декабря 2021 г. с номером </w:t>
            </w:r>
            <w:r w:rsidR="002F1D9B" w:rsidRPr="009D21E8">
              <w:t>«</w:t>
            </w:r>
            <w:r w:rsidRPr="009D21E8">
              <w:t>796</w:t>
            </w:r>
            <w:r w:rsidR="002F1D9B" w:rsidRPr="009D21E8">
              <w:t>»</w:t>
            </w:r>
            <w:r w:rsidRPr="009D21E8">
              <w:t xml:space="preserve">; в дальнейшем номер данного акта был откорректирован: изменен на </w:t>
            </w:r>
            <w:r w:rsidR="002F1D9B" w:rsidRPr="009D21E8">
              <w:t>«</w:t>
            </w:r>
            <w:r w:rsidRPr="009D21E8">
              <w:t>926</w:t>
            </w:r>
            <w:r w:rsidR="002F1D9B" w:rsidRPr="009D21E8">
              <w:t>»</w:t>
            </w:r>
            <w:r w:rsidRPr="009D21E8">
              <w:t>)</w:t>
            </w:r>
          </w:p>
        </w:tc>
      </w:tr>
      <w:tr w:rsidR="001664B0" w:rsidRPr="009D21E8" w:rsidTr="001915A7">
        <w:tc>
          <w:tcPr>
            <w:tcW w:w="2943" w:type="dxa"/>
          </w:tcPr>
          <w:p w:rsidR="001664B0" w:rsidRPr="009D21E8" w:rsidRDefault="001664B0" w:rsidP="003D5B44">
            <w:pPr>
              <w:contextualSpacing/>
              <w:jc w:val="both"/>
              <w:rPr>
                <w:iCs/>
              </w:rPr>
            </w:pPr>
            <w:r w:rsidRPr="009D21E8">
              <w:rPr>
                <w:iCs/>
              </w:rPr>
              <w:t xml:space="preserve">Приказ Минтруда России </w:t>
            </w:r>
          </w:p>
          <w:p w:rsidR="001664B0" w:rsidRPr="009D21E8" w:rsidRDefault="001664B0" w:rsidP="003D5B44">
            <w:pPr>
              <w:contextualSpacing/>
              <w:jc w:val="both"/>
              <w:rPr>
                <w:iCs/>
              </w:rPr>
            </w:pPr>
            <w:r w:rsidRPr="009D21E8">
              <w:rPr>
                <w:iCs/>
              </w:rPr>
              <w:t>от 17.12.2021 N 894</w:t>
            </w:r>
          </w:p>
        </w:tc>
        <w:tc>
          <w:tcPr>
            <w:tcW w:w="6402" w:type="dxa"/>
          </w:tcPr>
          <w:p w:rsidR="001664B0" w:rsidRPr="009D21E8" w:rsidRDefault="002F1D9B" w:rsidP="003D5B44">
            <w:pPr>
              <w:contextualSpacing/>
              <w:jc w:val="both"/>
              <w:rPr>
                <w:b/>
                <w:bCs/>
                <w:sz w:val="28"/>
                <w:szCs w:val="28"/>
              </w:rPr>
            </w:pPr>
            <w:r w:rsidRPr="009D21E8">
              <w:t>«</w:t>
            </w:r>
            <w:r w:rsidR="00BE641C" w:rsidRPr="009D21E8">
              <w:t>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r w:rsidRPr="009D21E8">
              <w:t>»</w:t>
            </w:r>
          </w:p>
        </w:tc>
      </w:tr>
      <w:tr w:rsidR="001664B0" w:rsidRPr="009D21E8" w:rsidTr="001915A7">
        <w:tc>
          <w:tcPr>
            <w:tcW w:w="2943" w:type="dxa"/>
          </w:tcPr>
          <w:p w:rsidR="001664B0" w:rsidRPr="009D21E8" w:rsidRDefault="001664B0" w:rsidP="003D5B44">
            <w:pPr>
              <w:contextualSpacing/>
              <w:jc w:val="both"/>
              <w:rPr>
                <w:iCs/>
              </w:rPr>
            </w:pPr>
            <w:r w:rsidRPr="009D21E8">
              <w:rPr>
                <w:iCs/>
              </w:rPr>
              <w:t>Постановление Правительства РФ от 24.12.2021 №  2464</w:t>
            </w:r>
          </w:p>
        </w:tc>
        <w:tc>
          <w:tcPr>
            <w:tcW w:w="6402" w:type="dxa"/>
          </w:tcPr>
          <w:p w:rsidR="001664B0" w:rsidRPr="009D21E8" w:rsidRDefault="002F1D9B" w:rsidP="003D5B44">
            <w:pPr>
              <w:contextualSpacing/>
              <w:jc w:val="both"/>
              <w:rPr>
                <w:b/>
                <w:bCs/>
                <w:sz w:val="28"/>
                <w:szCs w:val="28"/>
              </w:rPr>
            </w:pPr>
            <w:r w:rsidRPr="009D21E8">
              <w:t>«</w:t>
            </w:r>
            <w:r w:rsidR="00BE641C" w:rsidRPr="009D21E8">
              <w:t>О порядке обучения по охране труда и проверки знания требований охраны труда</w:t>
            </w:r>
            <w:r w:rsidRPr="009D21E8">
              <w:t>»</w:t>
            </w:r>
          </w:p>
        </w:tc>
      </w:tr>
    </w:tbl>
    <w:p w:rsidR="001664B0" w:rsidRDefault="001664B0" w:rsidP="003D5B44">
      <w:pPr>
        <w:spacing w:after="0" w:line="240" w:lineRule="auto"/>
        <w:ind w:left="720"/>
        <w:contextualSpacing/>
        <w:jc w:val="both"/>
        <w:rPr>
          <w:rFonts w:ascii="Times New Roman" w:eastAsia="Calibri" w:hAnsi="Times New Roman" w:cs="Times New Roman"/>
          <w:sz w:val="24"/>
          <w:szCs w:val="24"/>
        </w:rPr>
      </w:pPr>
    </w:p>
    <w:p w:rsidR="001915A7" w:rsidRDefault="001915A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1664B0" w:rsidRPr="009D21E8" w:rsidRDefault="001664B0" w:rsidP="003D5B44">
      <w:pPr>
        <w:spacing w:after="0" w:line="240" w:lineRule="auto"/>
        <w:contextualSpacing/>
        <w:jc w:val="center"/>
        <w:rPr>
          <w:rFonts w:ascii="Times New Roman" w:eastAsia="Calibri" w:hAnsi="Times New Roman" w:cs="Times New Roman"/>
          <w:i/>
          <w:sz w:val="24"/>
          <w:szCs w:val="24"/>
          <w:lang w:eastAsia="ru-RU"/>
        </w:rPr>
      </w:pPr>
      <w:r w:rsidRPr="009D21E8">
        <w:rPr>
          <w:rFonts w:ascii="Times New Roman" w:eastAsia="Calibri" w:hAnsi="Times New Roman" w:cs="Times New Roman"/>
          <w:b/>
          <w:sz w:val="24"/>
          <w:szCs w:val="24"/>
        </w:rPr>
        <w:lastRenderedPageBreak/>
        <w:t>Тема 1.4 Организация обучения по охране труда и проверке знаний. Разработка инструкций по охране труда</w:t>
      </w:r>
    </w:p>
    <w:p w:rsidR="003D5B44" w:rsidRPr="009D21E8" w:rsidRDefault="003D5B44" w:rsidP="003D5B44">
      <w:pPr>
        <w:spacing w:after="0" w:line="240" w:lineRule="auto"/>
        <w:ind w:firstLine="708"/>
        <w:contextualSpacing/>
        <w:jc w:val="both"/>
        <w:rPr>
          <w:rFonts w:ascii="Times New Roman" w:eastAsia="Calibri" w:hAnsi="Times New Roman" w:cs="Times New Roman"/>
          <w:b/>
          <w:sz w:val="24"/>
          <w:szCs w:val="24"/>
        </w:rPr>
      </w:pPr>
    </w:p>
    <w:p w:rsidR="003D5B44" w:rsidRPr="009D21E8" w:rsidRDefault="001664B0" w:rsidP="003D5B44">
      <w:pPr>
        <w:spacing w:after="0" w:line="240" w:lineRule="auto"/>
        <w:ind w:firstLine="708"/>
        <w:contextualSpacing/>
        <w:jc w:val="both"/>
        <w:rPr>
          <w:rFonts w:ascii="Times New Roman" w:eastAsia="Calibri" w:hAnsi="Times New Roman" w:cs="Times New Roman"/>
          <w:sz w:val="24"/>
          <w:szCs w:val="24"/>
        </w:rPr>
      </w:pPr>
      <w:r w:rsidRPr="009D21E8">
        <w:rPr>
          <w:rFonts w:ascii="Times New Roman" w:eastAsia="Calibri" w:hAnsi="Times New Roman" w:cs="Times New Roman"/>
          <w:b/>
          <w:sz w:val="24"/>
          <w:szCs w:val="24"/>
        </w:rPr>
        <w:t xml:space="preserve">Практическое задание: </w:t>
      </w:r>
      <w:r w:rsidRPr="009D21E8">
        <w:rPr>
          <w:rFonts w:ascii="Times New Roman" w:eastAsia="Calibri" w:hAnsi="Times New Roman" w:cs="Times New Roman"/>
          <w:sz w:val="24"/>
          <w:szCs w:val="24"/>
        </w:rPr>
        <w:t>заполнение таблицы по видам инструктажа.</w:t>
      </w:r>
    </w:p>
    <w:p w:rsidR="001664B0" w:rsidRPr="009D21E8" w:rsidRDefault="001664B0" w:rsidP="003D5B44">
      <w:pPr>
        <w:spacing w:after="0" w:line="240" w:lineRule="auto"/>
        <w:ind w:firstLine="708"/>
        <w:contextualSpacing/>
        <w:jc w:val="both"/>
        <w:rPr>
          <w:rFonts w:ascii="Times New Roman" w:eastAsia="Calibri" w:hAnsi="Times New Roman" w:cs="Times New Roman"/>
          <w:bCs/>
          <w:iCs/>
          <w:sz w:val="24"/>
          <w:szCs w:val="24"/>
        </w:rPr>
      </w:pPr>
      <w:r w:rsidRPr="009D21E8">
        <w:rPr>
          <w:rFonts w:ascii="Times New Roman" w:eastAsia="Calibri" w:hAnsi="Times New Roman" w:cs="Times New Roman"/>
          <w:b/>
          <w:i/>
          <w:sz w:val="24"/>
          <w:szCs w:val="24"/>
        </w:rPr>
        <w:t>Инструкция для слушателя</w:t>
      </w:r>
      <w:r w:rsidRPr="009D21E8">
        <w:rPr>
          <w:rFonts w:ascii="Times New Roman" w:eastAsia="Calibri" w:hAnsi="Times New Roman" w:cs="Times New Roman"/>
          <w:b/>
          <w:sz w:val="24"/>
          <w:szCs w:val="24"/>
        </w:rPr>
        <w:t>:</w:t>
      </w:r>
      <w:r w:rsidRPr="009D21E8">
        <w:rPr>
          <w:rFonts w:ascii="Times New Roman" w:eastAsia="Calibri" w:hAnsi="Times New Roman" w:cs="Times New Roman"/>
          <w:sz w:val="24"/>
          <w:szCs w:val="24"/>
        </w:rPr>
        <w:t xml:space="preserve"> изучите</w:t>
      </w:r>
      <w:r w:rsidRPr="009D21E8">
        <w:rPr>
          <w:rFonts w:ascii="Times New Roman" w:eastAsia="Calibri" w:hAnsi="Times New Roman" w:cs="Times New Roman"/>
          <w:b/>
          <w:bCs/>
          <w:sz w:val="24"/>
          <w:szCs w:val="24"/>
        </w:rPr>
        <w:t xml:space="preserve"> </w:t>
      </w:r>
      <w:hyperlink w:anchor="P41" w:history="1">
        <w:r w:rsidRPr="009D21E8">
          <w:rPr>
            <w:rFonts w:ascii="Times New Roman" w:eastAsia="Calibri" w:hAnsi="Times New Roman" w:cs="Times New Roman"/>
            <w:sz w:val="24"/>
            <w:szCs w:val="24"/>
          </w:rPr>
          <w:t>Правила</w:t>
        </w:r>
      </w:hyperlink>
      <w:r w:rsidRPr="009D21E8">
        <w:rPr>
          <w:rFonts w:ascii="Times New Roman" w:eastAsia="Calibri" w:hAnsi="Times New Roman" w:cs="Times New Roman"/>
          <w:sz w:val="24"/>
          <w:szCs w:val="24"/>
        </w:rPr>
        <w:t xml:space="preserve"> обучения по охране труда и проверки знания требований охраны труда</w:t>
      </w:r>
      <w:r w:rsidRPr="009D21E8">
        <w:rPr>
          <w:rFonts w:ascii="Times New Roman" w:eastAsia="Calibri" w:hAnsi="Times New Roman" w:cs="Times New Roman"/>
          <w:b/>
          <w:bCs/>
          <w:sz w:val="24"/>
          <w:szCs w:val="24"/>
        </w:rPr>
        <w:t xml:space="preserve"> </w:t>
      </w:r>
      <w:r w:rsidRPr="009D21E8">
        <w:rPr>
          <w:rFonts w:ascii="Times New Roman" w:eastAsia="Calibri" w:hAnsi="Times New Roman" w:cs="Times New Roman"/>
          <w:i/>
          <w:iCs/>
          <w:sz w:val="24"/>
          <w:szCs w:val="24"/>
        </w:rPr>
        <w:t>(Постановление Правительства РФ от 24.12.2021 №  2464)</w:t>
      </w:r>
      <w:r w:rsidRPr="009D21E8">
        <w:rPr>
          <w:rFonts w:ascii="Times New Roman" w:eastAsia="Calibri" w:hAnsi="Times New Roman" w:cs="Times New Roman"/>
          <w:b/>
          <w:i/>
          <w:sz w:val="24"/>
          <w:szCs w:val="24"/>
        </w:rPr>
        <w:t xml:space="preserve"> </w:t>
      </w:r>
      <w:r w:rsidRPr="009D21E8">
        <w:rPr>
          <w:rFonts w:ascii="Times New Roman" w:eastAsia="Calibri" w:hAnsi="Times New Roman" w:cs="Times New Roman"/>
          <w:bCs/>
          <w:iCs/>
          <w:sz w:val="24"/>
          <w:szCs w:val="24"/>
        </w:rPr>
        <w:t>и заполните таблицу</w:t>
      </w:r>
    </w:p>
    <w:p w:rsidR="001664B0" w:rsidRPr="009D21E8" w:rsidRDefault="001664B0" w:rsidP="003D5B44">
      <w:pPr>
        <w:spacing w:after="0" w:line="240" w:lineRule="auto"/>
        <w:contextualSpacing/>
        <w:jc w:val="both"/>
        <w:rPr>
          <w:rFonts w:ascii="Times New Roman" w:eastAsia="Calibri" w:hAnsi="Times New Roman" w:cs="Times New Roman"/>
          <w:bCs/>
          <w:iCs/>
          <w:sz w:val="24"/>
          <w:szCs w:val="24"/>
        </w:rPr>
      </w:pPr>
    </w:p>
    <w:tbl>
      <w:tblPr>
        <w:tblStyle w:val="a3"/>
        <w:tblW w:w="0" w:type="auto"/>
        <w:tblLook w:val="04A0"/>
      </w:tblPr>
      <w:tblGrid>
        <w:gridCol w:w="1474"/>
        <w:gridCol w:w="1609"/>
        <w:gridCol w:w="1573"/>
        <w:gridCol w:w="1622"/>
        <w:gridCol w:w="1459"/>
        <w:gridCol w:w="1834"/>
      </w:tblGrid>
      <w:tr w:rsidR="00EB5714" w:rsidRPr="009D21E8" w:rsidTr="003D5B44">
        <w:tc>
          <w:tcPr>
            <w:tcW w:w="1471" w:type="dxa"/>
            <w:vAlign w:val="center"/>
          </w:tcPr>
          <w:p w:rsidR="001664B0" w:rsidRPr="009D21E8" w:rsidRDefault="001664B0" w:rsidP="003D5B44">
            <w:pPr>
              <w:contextualSpacing/>
              <w:jc w:val="center"/>
              <w:rPr>
                <w:b/>
                <w:iCs/>
              </w:rPr>
            </w:pPr>
            <w:r w:rsidRPr="009D21E8">
              <w:rPr>
                <w:b/>
                <w:iCs/>
              </w:rPr>
              <w:t>Вид обучения</w:t>
            </w:r>
          </w:p>
          <w:p w:rsidR="001664B0" w:rsidRPr="009D21E8" w:rsidRDefault="001664B0" w:rsidP="003D5B44">
            <w:pPr>
              <w:contextualSpacing/>
              <w:jc w:val="center"/>
              <w:rPr>
                <w:bCs/>
                <w:iCs/>
                <w:sz w:val="24"/>
                <w:szCs w:val="24"/>
              </w:rPr>
            </w:pPr>
            <w:r w:rsidRPr="009D21E8">
              <w:rPr>
                <w:b/>
                <w:iCs/>
              </w:rPr>
              <w:t>по охране труда</w:t>
            </w:r>
          </w:p>
        </w:tc>
        <w:tc>
          <w:tcPr>
            <w:tcW w:w="1606" w:type="dxa"/>
            <w:vAlign w:val="center"/>
          </w:tcPr>
          <w:p w:rsidR="001664B0" w:rsidRPr="009D21E8" w:rsidRDefault="001664B0" w:rsidP="003D5B44">
            <w:pPr>
              <w:contextualSpacing/>
              <w:jc w:val="center"/>
              <w:rPr>
                <w:bCs/>
                <w:iCs/>
                <w:sz w:val="24"/>
                <w:szCs w:val="24"/>
              </w:rPr>
            </w:pPr>
            <w:r w:rsidRPr="009D21E8">
              <w:rPr>
                <w:b/>
                <w:iCs/>
              </w:rPr>
              <w:t>Когда (в каких случаях) или как часто проводится</w:t>
            </w:r>
          </w:p>
        </w:tc>
        <w:tc>
          <w:tcPr>
            <w:tcW w:w="1571" w:type="dxa"/>
            <w:vAlign w:val="center"/>
          </w:tcPr>
          <w:p w:rsidR="001664B0" w:rsidRPr="009D21E8" w:rsidRDefault="001664B0" w:rsidP="003D5B44">
            <w:pPr>
              <w:contextualSpacing/>
              <w:jc w:val="center"/>
              <w:rPr>
                <w:bCs/>
                <w:iCs/>
                <w:sz w:val="24"/>
                <w:szCs w:val="24"/>
              </w:rPr>
            </w:pPr>
            <w:r w:rsidRPr="009D21E8">
              <w:rPr>
                <w:b/>
                <w:iCs/>
              </w:rPr>
              <w:t>Для кого проводится</w:t>
            </w:r>
          </w:p>
        </w:tc>
        <w:tc>
          <w:tcPr>
            <w:tcW w:w="1620" w:type="dxa"/>
            <w:vAlign w:val="center"/>
          </w:tcPr>
          <w:p w:rsidR="001664B0" w:rsidRPr="009D21E8" w:rsidRDefault="001664B0" w:rsidP="003D5B44">
            <w:pPr>
              <w:contextualSpacing/>
              <w:jc w:val="center"/>
              <w:rPr>
                <w:bCs/>
                <w:iCs/>
                <w:sz w:val="24"/>
                <w:szCs w:val="24"/>
              </w:rPr>
            </w:pPr>
            <w:r w:rsidRPr="009D21E8">
              <w:rPr>
                <w:b/>
                <w:iCs/>
              </w:rPr>
              <w:t>Программа, объем</w:t>
            </w:r>
          </w:p>
        </w:tc>
        <w:tc>
          <w:tcPr>
            <w:tcW w:w="1471" w:type="dxa"/>
            <w:vAlign w:val="center"/>
          </w:tcPr>
          <w:p w:rsidR="001664B0" w:rsidRPr="009D21E8" w:rsidRDefault="001664B0" w:rsidP="003D5B44">
            <w:pPr>
              <w:contextualSpacing/>
              <w:jc w:val="center"/>
              <w:rPr>
                <w:bCs/>
                <w:iCs/>
                <w:sz w:val="24"/>
                <w:szCs w:val="24"/>
              </w:rPr>
            </w:pPr>
            <w:r w:rsidRPr="009D21E8">
              <w:rPr>
                <w:b/>
                <w:iCs/>
              </w:rPr>
              <w:t>Кто проводит</w:t>
            </w:r>
          </w:p>
        </w:tc>
        <w:tc>
          <w:tcPr>
            <w:tcW w:w="1832" w:type="dxa"/>
            <w:vAlign w:val="center"/>
          </w:tcPr>
          <w:p w:rsidR="001664B0" w:rsidRPr="009D21E8" w:rsidRDefault="001664B0" w:rsidP="003D5B44">
            <w:pPr>
              <w:contextualSpacing/>
              <w:jc w:val="center"/>
              <w:rPr>
                <w:bCs/>
                <w:iCs/>
                <w:sz w:val="24"/>
                <w:szCs w:val="24"/>
              </w:rPr>
            </w:pPr>
            <w:r w:rsidRPr="009D21E8">
              <w:rPr>
                <w:b/>
                <w:iCs/>
              </w:rPr>
              <w:t>Оформление</w:t>
            </w:r>
          </w:p>
        </w:tc>
      </w:tr>
      <w:tr w:rsidR="001664B0" w:rsidRPr="009D21E8" w:rsidTr="003D5B44">
        <w:tc>
          <w:tcPr>
            <w:tcW w:w="9571" w:type="dxa"/>
            <w:gridSpan w:val="6"/>
          </w:tcPr>
          <w:p w:rsidR="001664B0" w:rsidRPr="009D21E8" w:rsidRDefault="001664B0" w:rsidP="003D5B44">
            <w:pPr>
              <w:contextualSpacing/>
              <w:jc w:val="center"/>
              <w:rPr>
                <w:bCs/>
                <w:iCs/>
                <w:sz w:val="24"/>
                <w:szCs w:val="24"/>
              </w:rPr>
            </w:pPr>
            <w:r w:rsidRPr="009D21E8">
              <w:rPr>
                <w:b/>
                <w:bCs/>
              </w:rPr>
              <w:t>1. Инструктажи</w:t>
            </w:r>
          </w:p>
        </w:tc>
      </w:tr>
      <w:tr w:rsidR="00EB5714" w:rsidRPr="009D21E8" w:rsidTr="003D5B44">
        <w:tc>
          <w:tcPr>
            <w:tcW w:w="1471" w:type="dxa"/>
          </w:tcPr>
          <w:p w:rsidR="001664B0" w:rsidRPr="009D21E8" w:rsidRDefault="001664B0" w:rsidP="003D5B44">
            <w:pPr>
              <w:contextualSpacing/>
              <w:rPr>
                <w:bCs/>
                <w:iCs/>
                <w:sz w:val="24"/>
                <w:szCs w:val="24"/>
              </w:rPr>
            </w:pPr>
            <w:r w:rsidRPr="009D21E8">
              <w:rPr>
                <w:b/>
                <w:bCs/>
              </w:rPr>
              <w:t>1.1. Вводный</w:t>
            </w:r>
          </w:p>
        </w:tc>
        <w:tc>
          <w:tcPr>
            <w:tcW w:w="1606" w:type="dxa"/>
          </w:tcPr>
          <w:p w:rsidR="001664B0" w:rsidRPr="009D21E8" w:rsidRDefault="00325FAF" w:rsidP="003D5B44">
            <w:pPr>
              <w:contextualSpacing/>
              <w:rPr>
                <w:bCs/>
                <w:iCs/>
                <w:sz w:val="24"/>
                <w:szCs w:val="24"/>
              </w:rPr>
            </w:pPr>
            <w:r w:rsidRPr="009D21E8">
              <w:t>Д</w:t>
            </w:r>
            <w:r w:rsidR="00A968E9" w:rsidRPr="009D21E8">
              <w:t xml:space="preserve">о начала выполнения трудовых функций </w:t>
            </w:r>
          </w:p>
        </w:tc>
        <w:tc>
          <w:tcPr>
            <w:tcW w:w="1571" w:type="dxa"/>
          </w:tcPr>
          <w:p w:rsidR="00325FAF" w:rsidRPr="009D21E8" w:rsidRDefault="00325FAF" w:rsidP="003D5B44">
            <w:pPr>
              <w:contextualSpacing/>
            </w:pPr>
            <w:r w:rsidRPr="009D21E8">
              <w:t>1) вновь принятые</w:t>
            </w:r>
            <w:r w:rsidR="00A968E9" w:rsidRPr="009D21E8">
              <w:t xml:space="preserve"> работник</w:t>
            </w:r>
            <w:r w:rsidRPr="009D21E8">
              <w:t>и;</w:t>
            </w:r>
          </w:p>
          <w:p w:rsidR="00325FAF" w:rsidRPr="009D21E8" w:rsidRDefault="00325FAF" w:rsidP="003D5B44">
            <w:pPr>
              <w:contextualSpacing/>
            </w:pPr>
            <w:r w:rsidRPr="009D21E8">
              <w:t>2) иные</w:t>
            </w:r>
            <w:r w:rsidR="00A968E9" w:rsidRPr="009D21E8">
              <w:t xml:space="preserve"> лиц</w:t>
            </w:r>
            <w:r w:rsidRPr="009D21E8">
              <w:t>а</w:t>
            </w:r>
            <w:r w:rsidR="00A968E9" w:rsidRPr="009D21E8">
              <w:t>, участвующи</w:t>
            </w:r>
            <w:r w:rsidRPr="009D21E8">
              <w:t>е</w:t>
            </w:r>
            <w:r w:rsidR="00A968E9" w:rsidRPr="009D21E8">
              <w:t xml:space="preserve"> в производственной деятельности организации (работники, командированные, лица, проходящие производственную практику)</w:t>
            </w:r>
          </w:p>
          <w:p w:rsidR="003F7365" w:rsidRPr="009D21E8" w:rsidRDefault="003F7365" w:rsidP="003D5B44">
            <w:pPr>
              <w:contextualSpacing/>
            </w:pPr>
            <w:r w:rsidRPr="009D21E8">
              <w:t>3) при необходимости по решению руководителя предприятия –лица, посещающие производственные подразделения предприятия и (или) находящиеся на подконтрольных предприятию территории и объектах в иных целях.</w:t>
            </w:r>
          </w:p>
        </w:tc>
        <w:tc>
          <w:tcPr>
            <w:tcW w:w="1620" w:type="dxa"/>
          </w:tcPr>
          <w:p w:rsidR="001664B0" w:rsidRPr="009D21E8" w:rsidRDefault="00325FAF" w:rsidP="003D5B44">
            <w:pPr>
              <w:contextualSpacing/>
              <w:rPr>
                <w:bCs/>
                <w:iCs/>
                <w:sz w:val="24"/>
                <w:szCs w:val="24"/>
              </w:rPr>
            </w:pPr>
            <w:r w:rsidRPr="009D21E8">
              <w:t>Программа</w:t>
            </w:r>
            <w:r w:rsidR="00A968E9" w:rsidRPr="009D21E8">
              <w:t xml:space="preserve"> разрабатывается на основе примерного перечня тем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p>
        </w:tc>
        <w:tc>
          <w:tcPr>
            <w:tcW w:w="1471" w:type="dxa"/>
          </w:tcPr>
          <w:p w:rsidR="00325FAF" w:rsidRPr="009D21E8" w:rsidRDefault="00325FAF" w:rsidP="003D5B44">
            <w:pPr>
              <w:contextualSpacing/>
            </w:pPr>
            <w:r w:rsidRPr="009D21E8">
              <w:t xml:space="preserve">1) </w:t>
            </w:r>
            <w:r w:rsidR="00A968E9" w:rsidRPr="009D21E8">
              <w:t>специалист</w:t>
            </w:r>
            <w:r w:rsidRPr="009D21E8">
              <w:t xml:space="preserve"> по охране труда или иной уполномоченный</w:t>
            </w:r>
            <w:r w:rsidR="00A968E9" w:rsidRPr="009D21E8">
              <w:t xml:space="preserve"> работник организации, на которого приказом работодателя возложены обязанности по проведению вводного инструктажа по охране труда</w:t>
            </w:r>
            <w:r w:rsidRPr="009D21E8">
              <w:t>;</w:t>
            </w:r>
          </w:p>
          <w:p w:rsidR="001664B0" w:rsidRPr="009D21E8" w:rsidRDefault="00325FAF" w:rsidP="003D5B44">
            <w:pPr>
              <w:contextualSpacing/>
              <w:rPr>
                <w:bCs/>
                <w:iCs/>
                <w:sz w:val="24"/>
                <w:szCs w:val="24"/>
              </w:rPr>
            </w:pPr>
            <w:r w:rsidRPr="009D21E8">
              <w:t>2) п</w:t>
            </w:r>
            <w:r w:rsidR="00A968E9" w:rsidRPr="009D21E8">
              <w:t xml:space="preserve">ри отсутствии службы охраны труда или специалиста по охране труда </w:t>
            </w:r>
            <w:r w:rsidRPr="009D21E8">
              <w:t xml:space="preserve">– </w:t>
            </w:r>
            <w:r w:rsidR="00A968E9" w:rsidRPr="009D21E8">
              <w:t>работодатель, являющийся индивидуальным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tc>
        <w:tc>
          <w:tcPr>
            <w:tcW w:w="1832" w:type="dxa"/>
          </w:tcPr>
          <w:p w:rsidR="00AC5A03" w:rsidRPr="009D21E8" w:rsidRDefault="00AC5A03" w:rsidP="003D5B44">
            <w:pPr>
              <w:contextualSpacing/>
            </w:pPr>
            <w:r w:rsidRPr="009D21E8">
              <w:t>При регистрации проведения инструктажа указывается следующая информация:</w:t>
            </w:r>
          </w:p>
          <w:p w:rsidR="00AC5A03" w:rsidRPr="009D21E8" w:rsidRDefault="00AC5A03" w:rsidP="003D5B44">
            <w:pPr>
              <w:contextualSpacing/>
            </w:pPr>
            <w:bookmarkStart w:id="0" w:name="sub_1861"/>
            <w:r w:rsidRPr="009D21E8">
              <w:t>а) дата проведения вводного инструктажа по охране труда;</w:t>
            </w:r>
          </w:p>
          <w:p w:rsidR="00AC5A03" w:rsidRPr="009D21E8" w:rsidRDefault="00AC5A03" w:rsidP="003D5B44">
            <w:pPr>
              <w:contextualSpacing/>
            </w:pPr>
            <w:bookmarkStart w:id="1" w:name="sub_1862"/>
            <w:bookmarkEnd w:id="0"/>
            <w:r w:rsidRPr="009D21E8">
              <w:t>б) фамилия, имя, отчество (при наличии) работника, прошедшего вводный инструктаж по охране труда;</w:t>
            </w:r>
          </w:p>
          <w:p w:rsidR="00AC5A03" w:rsidRPr="009D21E8" w:rsidRDefault="00AC5A03" w:rsidP="003D5B44">
            <w:pPr>
              <w:contextualSpacing/>
            </w:pPr>
            <w:bookmarkStart w:id="2" w:name="sub_1863"/>
            <w:bookmarkEnd w:id="1"/>
            <w:r w:rsidRPr="009D21E8">
              <w:t>в) профессия (должность) работника, прошедшего вводный инструктаж по охране труда;</w:t>
            </w:r>
          </w:p>
          <w:p w:rsidR="00AC5A03" w:rsidRPr="009D21E8" w:rsidRDefault="00AC5A03" w:rsidP="003D5B44">
            <w:pPr>
              <w:contextualSpacing/>
            </w:pPr>
            <w:bookmarkStart w:id="3" w:name="sub_1864"/>
            <w:bookmarkEnd w:id="2"/>
            <w:r w:rsidRPr="009D21E8">
              <w:t>г) число, месяц, год рождения работника, прошедшего вводный инструктаж по охране труда;</w:t>
            </w:r>
          </w:p>
          <w:p w:rsidR="00AC5A03" w:rsidRPr="009D21E8" w:rsidRDefault="00AC5A03" w:rsidP="003D5B44">
            <w:pPr>
              <w:contextualSpacing/>
            </w:pPr>
            <w:bookmarkStart w:id="4" w:name="sub_1865"/>
            <w:bookmarkEnd w:id="3"/>
            <w:r w:rsidRPr="009D21E8">
              <w:t>д) наименование подразделения, в котором будет осуществлять трудовую деятельность работник, прошедший вводный инструктаж по охране труда;</w:t>
            </w:r>
          </w:p>
          <w:p w:rsidR="00AC5A03" w:rsidRPr="009D21E8" w:rsidRDefault="00AC5A03" w:rsidP="003D5B44">
            <w:pPr>
              <w:contextualSpacing/>
            </w:pPr>
            <w:bookmarkStart w:id="5" w:name="sub_1866"/>
            <w:bookmarkEnd w:id="4"/>
            <w:r w:rsidRPr="009D21E8">
              <w:t>е) фамилия, имя, отчество (при наличии), профессия (должность) работника, проводившего вводный инструктаж по охране труда;</w:t>
            </w:r>
          </w:p>
          <w:p w:rsidR="00AC5A03" w:rsidRPr="009D21E8" w:rsidRDefault="00AC5A03" w:rsidP="003D5B44">
            <w:pPr>
              <w:contextualSpacing/>
            </w:pPr>
            <w:bookmarkStart w:id="6" w:name="sub_1867"/>
            <w:bookmarkEnd w:id="5"/>
            <w:r w:rsidRPr="009D21E8">
              <w:t>ж) подпись работника, проводившего вводный инструктаж по охране труда;</w:t>
            </w:r>
          </w:p>
          <w:p w:rsidR="001664B0" w:rsidRPr="009D21E8" w:rsidRDefault="00AC5A03" w:rsidP="003D5B44">
            <w:pPr>
              <w:contextualSpacing/>
              <w:rPr>
                <w:bCs/>
                <w:iCs/>
                <w:sz w:val="24"/>
                <w:szCs w:val="24"/>
              </w:rPr>
            </w:pPr>
            <w:bookmarkStart w:id="7" w:name="sub_1868"/>
            <w:bookmarkEnd w:id="6"/>
            <w:r w:rsidRPr="009D21E8">
              <w:t>з) подпись работника, прошедшего вводный инструктаж по охране труда.</w:t>
            </w:r>
            <w:bookmarkEnd w:id="7"/>
          </w:p>
        </w:tc>
      </w:tr>
      <w:tr w:rsidR="00C25253" w:rsidRPr="009D21E8" w:rsidTr="003D5B44">
        <w:tc>
          <w:tcPr>
            <w:tcW w:w="1471" w:type="dxa"/>
          </w:tcPr>
          <w:p w:rsidR="00325FAF" w:rsidRPr="009D21E8" w:rsidRDefault="00325FAF" w:rsidP="003D5B44">
            <w:pPr>
              <w:contextualSpacing/>
              <w:rPr>
                <w:bCs/>
                <w:iCs/>
              </w:rPr>
            </w:pPr>
            <w:r w:rsidRPr="009D21E8">
              <w:rPr>
                <w:b/>
                <w:bCs/>
              </w:rPr>
              <w:t>1.2. На рабочем месте</w:t>
            </w:r>
          </w:p>
        </w:tc>
        <w:tc>
          <w:tcPr>
            <w:tcW w:w="1606" w:type="dxa"/>
          </w:tcPr>
          <w:p w:rsidR="00325FAF" w:rsidRPr="009D21E8" w:rsidRDefault="00325FAF" w:rsidP="003D5B44">
            <w:pPr>
              <w:contextualSpacing/>
              <w:rPr>
                <w:bCs/>
                <w:iCs/>
              </w:rPr>
            </w:pPr>
          </w:p>
        </w:tc>
        <w:tc>
          <w:tcPr>
            <w:tcW w:w="1571" w:type="dxa"/>
            <w:vMerge w:val="restart"/>
          </w:tcPr>
          <w:p w:rsidR="003F7365" w:rsidRPr="009D21E8" w:rsidRDefault="003F7365" w:rsidP="003D5B44">
            <w:pPr>
              <w:contextualSpacing/>
            </w:pPr>
            <w:r w:rsidRPr="009D21E8">
              <w:t>1) в</w:t>
            </w:r>
            <w:r w:rsidR="00325FAF" w:rsidRPr="009D21E8">
              <w:t>се работники организации</w:t>
            </w:r>
          </w:p>
          <w:p w:rsidR="00325FAF" w:rsidRPr="009D21E8" w:rsidRDefault="003F7365" w:rsidP="003D5B44">
            <w:pPr>
              <w:contextualSpacing/>
            </w:pPr>
            <w:r w:rsidRPr="009D21E8">
              <w:t xml:space="preserve">2) </w:t>
            </w:r>
            <w:r w:rsidR="00325FAF" w:rsidRPr="009D21E8">
              <w:t> лица на производственной практике</w:t>
            </w:r>
          </w:p>
          <w:p w:rsidR="003F7365" w:rsidRPr="009D21E8" w:rsidRDefault="003F7365" w:rsidP="003D5B44">
            <w:pPr>
              <w:pStyle w:val="s1"/>
              <w:spacing w:before="0" w:beforeAutospacing="0" w:after="0" w:afterAutospacing="0"/>
              <w:contextualSpacing/>
              <w:rPr>
                <w:sz w:val="20"/>
                <w:szCs w:val="20"/>
              </w:rPr>
            </w:pPr>
            <w:r w:rsidRPr="009D21E8">
              <w:rPr>
                <w:sz w:val="20"/>
                <w:szCs w:val="20"/>
              </w:rPr>
              <w:t>3) командированные;</w:t>
            </w:r>
          </w:p>
          <w:p w:rsidR="003F7365" w:rsidRPr="009D21E8" w:rsidRDefault="003F7365" w:rsidP="003D5B44">
            <w:pPr>
              <w:pStyle w:val="s1"/>
              <w:spacing w:before="0" w:beforeAutospacing="0" w:after="0" w:afterAutospacing="0"/>
              <w:contextualSpacing/>
              <w:rPr>
                <w:bCs/>
                <w:iCs/>
                <w:sz w:val="20"/>
                <w:szCs w:val="20"/>
              </w:rPr>
            </w:pPr>
            <w:r w:rsidRPr="009D21E8">
              <w:rPr>
                <w:sz w:val="20"/>
                <w:szCs w:val="20"/>
              </w:rPr>
              <w:t>4) персонал подрядчиков (субподрядчиков), выполняющий работы на подконтрольных организатору обучения территории и объектах</w:t>
            </w:r>
          </w:p>
        </w:tc>
        <w:tc>
          <w:tcPr>
            <w:tcW w:w="1620" w:type="dxa"/>
            <w:vMerge w:val="restart"/>
          </w:tcPr>
          <w:p w:rsidR="00EB5714" w:rsidRPr="009D21E8" w:rsidRDefault="003F7365" w:rsidP="003D5B44">
            <w:pPr>
              <w:contextualSpacing/>
            </w:pPr>
            <w:r w:rsidRPr="009D21E8">
              <w:t>Программы, разработанные и утвержденные организатором обучения, либо инструкции по охране труда и (или) безопасному выполнению работ на данном рабочем месте или по иные необходимые для инструктажа локальные нормативные акты и документы.</w:t>
            </w:r>
            <w:r w:rsidR="00EB5714" w:rsidRPr="009D21E8">
              <w:t xml:space="preserve"> В объеме мероприятий и требований охраны труда, содержащихся в инструкциях и правилах по охране труда, разрабатываемых работодателем; включает в том числе вопросы оказания первой помощи пострадавшим.</w:t>
            </w:r>
          </w:p>
          <w:p w:rsidR="003F7365" w:rsidRPr="009D21E8" w:rsidRDefault="003F7365" w:rsidP="003D5B44">
            <w:pPr>
              <w:contextualSpacing/>
              <w:rPr>
                <w:bCs/>
                <w:iCs/>
              </w:rPr>
            </w:pPr>
          </w:p>
        </w:tc>
        <w:tc>
          <w:tcPr>
            <w:tcW w:w="1471" w:type="dxa"/>
            <w:vMerge w:val="restart"/>
          </w:tcPr>
          <w:p w:rsidR="00EB5714" w:rsidRPr="009D21E8" w:rsidRDefault="00EB5714" w:rsidP="003D5B44">
            <w:pPr>
              <w:contextualSpacing/>
            </w:pPr>
            <w:r w:rsidRPr="009D21E8">
              <w:t xml:space="preserve">Руководитель подразделения (непосредственный руководитель работника) или непосредственный руководитель (производитель) работ (мастер, прораб и т.п.), прошедший в установленном порядке обучение по охране труда и проверку знаний требований охраны труда как инструктор по охране труда. </w:t>
            </w:r>
          </w:p>
          <w:p w:rsidR="00325FAF" w:rsidRPr="009D21E8" w:rsidRDefault="00325FAF" w:rsidP="003D5B44">
            <w:pPr>
              <w:contextualSpacing/>
            </w:pPr>
          </w:p>
        </w:tc>
        <w:tc>
          <w:tcPr>
            <w:tcW w:w="1832" w:type="dxa"/>
            <w:vMerge w:val="restart"/>
          </w:tcPr>
          <w:p w:rsidR="00325FAF" w:rsidRPr="009D21E8" w:rsidRDefault="00325FAF" w:rsidP="003D5B44">
            <w:pPr>
              <w:contextualSpacing/>
            </w:pPr>
            <w:r w:rsidRPr="009D21E8">
              <w:t>При регистрации проведения инструктажа указывается следующая информация:</w:t>
            </w:r>
          </w:p>
          <w:p w:rsidR="00325FAF" w:rsidRPr="009D21E8" w:rsidRDefault="00325FAF" w:rsidP="003D5B44">
            <w:pPr>
              <w:contextualSpacing/>
            </w:pPr>
            <w:bookmarkStart w:id="8" w:name="sub_1871"/>
            <w:r w:rsidRPr="009D21E8">
              <w:t>а) дата проведения инструктажа по охране труда;</w:t>
            </w:r>
          </w:p>
          <w:p w:rsidR="00325FAF" w:rsidRPr="009D21E8" w:rsidRDefault="00325FAF" w:rsidP="003D5B44">
            <w:pPr>
              <w:contextualSpacing/>
            </w:pPr>
            <w:bookmarkStart w:id="9" w:name="sub_1872"/>
            <w:bookmarkEnd w:id="8"/>
            <w:r w:rsidRPr="009D21E8">
              <w:t>б) фамилия, имя, отчество (при наличии) работника, прошедшего инструктаж по охране труда;</w:t>
            </w:r>
          </w:p>
          <w:p w:rsidR="00325FAF" w:rsidRPr="009D21E8" w:rsidRDefault="00325FAF" w:rsidP="003D5B44">
            <w:pPr>
              <w:contextualSpacing/>
            </w:pPr>
            <w:bookmarkStart w:id="10" w:name="sub_1873"/>
            <w:bookmarkEnd w:id="9"/>
            <w:r w:rsidRPr="009D21E8">
              <w:t>в) профессия (должность) работника, прошедшего инструктаж по охране труда;</w:t>
            </w:r>
          </w:p>
          <w:p w:rsidR="00325FAF" w:rsidRPr="009D21E8" w:rsidRDefault="00325FAF" w:rsidP="003D5B44">
            <w:pPr>
              <w:contextualSpacing/>
            </w:pPr>
            <w:bookmarkStart w:id="11" w:name="sub_1874"/>
            <w:bookmarkEnd w:id="10"/>
            <w:r w:rsidRPr="009D21E8">
              <w:t>г) число, месяц, год рождения работника, прошедшего инструктаж по охране труда;</w:t>
            </w:r>
          </w:p>
          <w:p w:rsidR="00325FAF" w:rsidRPr="009D21E8" w:rsidRDefault="00325FAF" w:rsidP="003D5B44">
            <w:pPr>
              <w:contextualSpacing/>
            </w:pPr>
            <w:bookmarkStart w:id="12" w:name="sub_1875"/>
            <w:bookmarkEnd w:id="11"/>
            <w:r w:rsidRPr="009D21E8">
              <w:t>д) вид инструктажа по охране труда;</w:t>
            </w:r>
          </w:p>
          <w:p w:rsidR="00325FAF" w:rsidRPr="009D21E8" w:rsidRDefault="00325FAF" w:rsidP="003D5B44">
            <w:pPr>
              <w:contextualSpacing/>
            </w:pPr>
            <w:bookmarkStart w:id="13" w:name="sub_1876"/>
            <w:bookmarkEnd w:id="12"/>
            <w:r w:rsidRPr="009D21E8">
              <w:t>е) причина проведения инструктажа по охране труда (для внепланового или целевого инструктажа по охране труда);</w:t>
            </w:r>
          </w:p>
          <w:p w:rsidR="00325FAF" w:rsidRPr="009D21E8" w:rsidRDefault="00325FAF" w:rsidP="003D5B44">
            <w:pPr>
              <w:contextualSpacing/>
            </w:pPr>
            <w:bookmarkStart w:id="14" w:name="sub_1877"/>
            <w:bookmarkEnd w:id="13"/>
            <w:r w:rsidRPr="009D21E8">
              <w:t>ж) фамилия, имя, отчество (при наличии), профессия (должность) работника, проводившего инструктаж по охране труда;</w:t>
            </w:r>
          </w:p>
          <w:p w:rsidR="00325FAF" w:rsidRPr="009D21E8" w:rsidRDefault="00325FAF" w:rsidP="003D5B44">
            <w:pPr>
              <w:contextualSpacing/>
            </w:pPr>
            <w:bookmarkStart w:id="15" w:name="sub_1878"/>
            <w:bookmarkEnd w:id="14"/>
            <w:r w:rsidRPr="009D21E8">
              <w:t>з) наименование локального акта (локальных актов), в объеме требований которого проведен инструктаж по охране труда;</w:t>
            </w:r>
          </w:p>
          <w:p w:rsidR="00325FAF" w:rsidRPr="009D21E8" w:rsidRDefault="00325FAF" w:rsidP="003D5B44">
            <w:pPr>
              <w:contextualSpacing/>
            </w:pPr>
            <w:bookmarkStart w:id="16" w:name="sub_1879"/>
            <w:bookmarkEnd w:id="15"/>
            <w:r w:rsidRPr="009D21E8">
              <w:t>и) подпись работника, проводившего инструктаж по охране труда;</w:t>
            </w:r>
          </w:p>
          <w:p w:rsidR="00325FAF" w:rsidRPr="009D21E8" w:rsidRDefault="00325FAF" w:rsidP="003D5B44">
            <w:pPr>
              <w:contextualSpacing/>
              <w:rPr>
                <w:bCs/>
                <w:iCs/>
              </w:rPr>
            </w:pPr>
            <w:bookmarkStart w:id="17" w:name="sub_18710"/>
            <w:bookmarkEnd w:id="16"/>
            <w:r w:rsidRPr="009D21E8">
              <w:t>к) подпись работника, прошедшего инструктаж по охране труда.</w:t>
            </w:r>
            <w:bookmarkEnd w:id="17"/>
            <w:r w:rsidRPr="009D21E8">
              <w:rPr>
                <w:bCs/>
                <w:iCs/>
              </w:rPr>
              <w:t xml:space="preserve"> </w:t>
            </w:r>
          </w:p>
        </w:tc>
      </w:tr>
      <w:tr w:rsidR="00C25253" w:rsidRPr="009D21E8" w:rsidTr="003D5B44">
        <w:tc>
          <w:tcPr>
            <w:tcW w:w="1471" w:type="dxa"/>
          </w:tcPr>
          <w:p w:rsidR="00325FAF" w:rsidRPr="009D21E8" w:rsidRDefault="00325FAF" w:rsidP="003D5B44">
            <w:pPr>
              <w:contextualSpacing/>
              <w:rPr>
                <w:bCs/>
                <w:iCs/>
                <w:sz w:val="24"/>
                <w:szCs w:val="24"/>
              </w:rPr>
            </w:pPr>
            <w:r w:rsidRPr="009D21E8">
              <w:rPr>
                <w:b/>
                <w:bCs/>
              </w:rPr>
              <w:t>- первичный</w:t>
            </w:r>
          </w:p>
        </w:tc>
        <w:tc>
          <w:tcPr>
            <w:tcW w:w="1606" w:type="dxa"/>
          </w:tcPr>
          <w:p w:rsidR="00325FAF" w:rsidRPr="009D21E8" w:rsidRDefault="00325FAF" w:rsidP="003D5B44">
            <w:pPr>
              <w:contextualSpacing/>
              <w:rPr>
                <w:bCs/>
                <w:iCs/>
                <w:sz w:val="24"/>
                <w:szCs w:val="24"/>
              </w:rPr>
            </w:pPr>
            <w:r w:rsidRPr="009D21E8">
              <w:t xml:space="preserve">До начала самостоятельной работы </w:t>
            </w:r>
          </w:p>
        </w:tc>
        <w:tc>
          <w:tcPr>
            <w:tcW w:w="1571" w:type="dxa"/>
            <w:vMerge/>
          </w:tcPr>
          <w:p w:rsidR="00325FAF" w:rsidRPr="009D21E8" w:rsidRDefault="00325FAF" w:rsidP="003D5B44">
            <w:pPr>
              <w:contextualSpacing/>
              <w:rPr>
                <w:bCs/>
                <w:iCs/>
                <w:sz w:val="24"/>
                <w:szCs w:val="24"/>
              </w:rPr>
            </w:pPr>
          </w:p>
        </w:tc>
        <w:tc>
          <w:tcPr>
            <w:tcW w:w="1620" w:type="dxa"/>
            <w:vMerge/>
          </w:tcPr>
          <w:p w:rsidR="00325FAF" w:rsidRPr="009D21E8" w:rsidRDefault="00325FAF" w:rsidP="003D5B44">
            <w:pPr>
              <w:contextualSpacing/>
              <w:rPr>
                <w:bCs/>
                <w:iCs/>
                <w:sz w:val="24"/>
                <w:szCs w:val="24"/>
              </w:rPr>
            </w:pPr>
          </w:p>
        </w:tc>
        <w:tc>
          <w:tcPr>
            <w:tcW w:w="1471" w:type="dxa"/>
            <w:vMerge/>
          </w:tcPr>
          <w:p w:rsidR="00325FAF" w:rsidRPr="009D21E8" w:rsidRDefault="00325FAF" w:rsidP="003D5B44">
            <w:pPr>
              <w:contextualSpacing/>
              <w:rPr>
                <w:bCs/>
                <w:iCs/>
                <w:sz w:val="24"/>
                <w:szCs w:val="24"/>
              </w:rPr>
            </w:pPr>
          </w:p>
        </w:tc>
        <w:tc>
          <w:tcPr>
            <w:tcW w:w="1832" w:type="dxa"/>
            <w:vMerge/>
          </w:tcPr>
          <w:p w:rsidR="00325FAF" w:rsidRPr="009D21E8" w:rsidRDefault="00325FAF" w:rsidP="003D5B44">
            <w:pPr>
              <w:contextualSpacing/>
              <w:rPr>
                <w:bCs/>
                <w:iCs/>
                <w:sz w:val="24"/>
                <w:szCs w:val="24"/>
              </w:rPr>
            </w:pPr>
          </w:p>
        </w:tc>
      </w:tr>
      <w:tr w:rsidR="00C25253" w:rsidRPr="009D21E8" w:rsidTr="003D5B44">
        <w:tc>
          <w:tcPr>
            <w:tcW w:w="1471" w:type="dxa"/>
          </w:tcPr>
          <w:p w:rsidR="00325FAF" w:rsidRPr="009D21E8" w:rsidRDefault="00325FAF" w:rsidP="003D5B44">
            <w:pPr>
              <w:contextualSpacing/>
              <w:rPr>
                <w:bCs/>
                <w:iCs/>
                <w:sz w:val="24"/>
                <w:szCs w:val="24"/>
              </w:rPr>
            </w:pPr>
            <w:r w:rsidRPr="009D21E8">
              <w:rPr>
                <w:b/>
                <w:bCs/>
              </w:rPr>
              <w:t>- повторный</w:t>
            </w:r>
          </w:p>
        </w:tc>
        <w:tc>
          <w:tcPr>
            <w:tcW w:w="1606" w:type="dxa"/>
          </w:tcPr>
          <w:p w:rsidR="00325FAF" w:rsidRPr="009D21E8" w:rsidRDefault="00325FAF" w:rsidP="003D5B44">
            <w:pPr>
              <w:contextualSpacing/>
              <w:rPr>
                <w:bCs/>
                <w:iCs/>
                <w:sz w:val="24"/>
                <w:szCs w:val="24"/>
              </w:rPr>
            </w:pPr>
            <w:r w:rsidRPr="009D21E8">
              <w:t>Не реже одного раза в 6 месяцев</w:t>
            </w:r>
          </w:p>
        </w:tc>
        <w:tc>
          <w:tcPr>
            <w:tcW w:w="1571" w:type="dxa"/>
            <w:vMerge/>
          </w:tcPr>
          <w:p w:rsidR="00325FAF" w:rsidRPr="009D21E8" w:rsidRDefault="00325FAF" w:rsidP="003D5B44">
            <w:pPr>
              <w:contextualSpacing/>
              <w:rPr>
                <w:bCs/>
                <w:iCs/>
                <w:sz w:val="24"/>
                <w:szCs w:val="24"/>
              </w:rPr>
            </w:pPr>
          </w:p>
        </w:tc>
        <w:tc>
          <w:tcPr>
            <w:tcW w:w="1620" w:type="dxa"/>
            <w:vMerge/>
          </w:tcPr>
          <w:p w:rsidR="00325FAF" w:rsidRPr="009D21E8" w:rsidRDefault="00325FAF" w:rsidP="003D5B44">
            <w:pPr>
              <w:contextualSpacing/>
              <w:rPr>
                <w:bCs/>
                <w:iCs/>
                <w:sz w:val="24"/>
                <w:szCs w:val="24"/>
              </w:rPr>
            </w:pPr>
          </w:p>
        </w:tc>
        <w:tc>
          <w:tcPr>
            <w:tcW w:w="1471" w:type="dxa"/>
            <w:vMerge/>
          </w:tcPr>
          <w:p w:rsidR="00325FAF" w:rsidRPr="009D21E8" w:rsidRDefault="00325FAF" w:rsidP="003D5B44">
            <w:pPr>
              <w:contextualSpacing/>
              <w:rPr>
                <w:bCs/>
                <w:iCs/>
                <w:sz w:val="24"/>
                <w:szCs w:val="24"/>
              </w:rPr>
            </w:pPr>
          </w:p>
        </w:tc>
        <w:tc>
          <w:tcPr>
            <w:tcW w:w="1832" w:type="dxa"/>
            <w:vMerge/>
          </w:tcPr>
          <w:p w:rsidR="00325FAF" w:rsidRPr="009D21E8" w:rsidRDefault="00325FAF" w:rsidP="003D5B44">
            <w:pPr>
              <w:contextualSpacing/>
              <w:rPr>
                <w:bCs/>
                <w:iCs/>
                <w:sz w:val="24"/>
                <w:szCs w:val="24"/>
              </w:rPr>
            </w:pPr>
          </w:p>
        </w:tc>
      </w:tr>
      <w:tr w:rsidR="00C25253" w:rsidRPr="009D21E8" w:rsidTr="003D5B44">
        <w:tc>
          <w:tcPr>
            <w:tcW w:w="1471" w:type="dxa"/>
          </w:tcPr>
          <w:p w:rsidR="00325FAF" w:rsidRPr="009D21E8" w:rsidRDefault="00325FAF" w:rsidP="003D5B44">
            <w:pPr>
              <w:contextualSpacing/>
              <w:rPr>
                <w:bCs/>
                <w:iCs/>
              </w:rPr>
            </w:pPr>
            <w:r w:rsidRPr="009D21E8">
              <w:rPr>
                <w:b/>
                <w:bCs/>
              </w:rPr>
              <w:t>- внеплановый</w:t>
            </w:r>
          </w:p>
        </w:tc>
        <w:tc>
          <w:tcPr>
            <w:tcW w:w="1606" w:type="dxa"/>
          </w:tcPr>
          <w:p w:rsidR="00325FAF" w:rsidRPr="009D21E8" w:rsidRDefault="00325FAF" w:rsidP="003D5B44">
            <w:pPr>
              <w:contextualSpacing/>
            </w:pPr>
            <w:r w:rsidRPr="009D21E8">
              <w:t>В сроки, указанные в локальном нормативном акте работодателя в случаях, обусловленных:</w:t>
            </w:r>
          </w:p>
          <w:p w:rsidR="00325FAF" w:rsidRPr="009D21E8" w:rsidRDefault="00325FAF" w:rsidP="003D5B44">
            <w:pPr>
              <w:contextualSpacing/>
            </w:pPr>
            <w:bookmarkStart w:id="18" w:name="sub_10161"/>
            <w:r w:rsidRPr="009D21E8">
              <w:t>а) изменениями в эксплуатации оборудования, технологических процессах, использовании сырья и материалов, влияющими на безопасность труда;</w:t>
            </w:r>
          </w:p>
          <w:p w:rsidR="00325FAF" w:rsidRPr="009D21E8" w:rsidRDefault="00325FAF" w:rsidP="003D5B44">
            <w:pPr>
              <w:contextualSpacing/>
            </w:pPr>
            <w:bookmarkStart w:id="19" w:name="sub_10162"/>
            <w:bookmarkEnd w:id="18"/>
            <w:r w:rsidRPr="009D21E8">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325FAF" w:rsidRPr="009D21E8" w:rsidRDefault="00325FAF" w:rsidP="003D5B44">
            <w:pPr>
              <w:contextualSpacing/>
            </w:pPr>
            <w:bookmarkStart w:id="20" w:name="sub_10163"/>
            <w:bookmarkEnd w:id="19"/>
            <w:r w:rsidRPr="009D21E8">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325FAF" w:rsidRPr="009D21E8" w:rsidRDefault="00325FAF" w:rsidP="003D5B44">
            <w:pPr>
              <w:contextualSpacing/>
            </w:pPr>
            <w:bookmarkStart w:id="21" w:name="sub_10164"/>
            <w:bookmarkEnd w:id="20"/>
            <w:r w:rsidRPr="009D21E8">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325FAF" w:rsidRPr="009D21E8" w:rsidRDefault="00325FAF" w:rsidP="003D5B44">
            <w:pPr>
              <w:contextualSpacing/>
            </w:pPr>
            <w:bookmarkStart w:id="22" w:name="sub_10165"/>
            <w:bookmarkEnd w:id="21"/>
            <w:r w:rsidRPr="009D21E8">
              <w:t>д) требованиями должностных лиц федеральной инспекции труда при установлении нарушений требований охраны труда;</w:t>
            </w:r>
          </w:p>
          <w:p w:rsidR="00325FAF" w:rsidRPr="009D21E8" w:rsidRDefault="00325FAF" w:rsidP="003D5B44">
            <w:pPr>
              <w:contextualSpacing/>
            </w:pPr>
            <w:bookmarkStart w:id="23" w:name="sub_10166"/>
            <w:bookmarkEnd w:id="22"/>
            <w:r w:rsidRPr="009D21E8">
              <w:t>е) произошедшими авариями и несчастными случаями на производстве;</w:t>
            </w:r>
          </w:p>
          <w:p w:rsidR="00325FAF" w:rsidRPr="009D21E8" w:rsidRDefault="00325FAF" w:rsidP="003D5B44">
            <w:pPr>
              <w:contextualSpacing/>
            </w:pPr>
            <w:bookmarkStart w:id="24" w:name="sub_10167"/>
            <w:bookmarkEnd w:id="23"/>
            <w:r w:rsidRPr="009D21E8">
              <w:t>ж) перерывом в работе продолжительностью более 60 календарных дней;</w:t>
            </w:r>
          </w:p>
          <w:bookmarkEnd w:id="24"/>
          <w:p w:rsidR="00325FAF" w:rsidRPr="009D21E8" w:rsidRDefault="00325FAF" w:rsidP="003D5B44">
            <w:pPr>
              <w:contextualSpacing/>
              <w:rPr>
                <w:bCs/>
                <w:iCs/>
              </w:rPr>
            </w:pPr>
            <w:r w:rsidRPr="009D21E8">
              <w:t>з) решением работодателя</w:t>
            </w:r>
          </w:p>
        </w:tc>
        <w:tc>
          <w:tcPr>
            <w:tcW w:w="1571" w:type="dxa"/>
            <w:vMerge/>
          </w:tcPr>
          <w:p w:rsidR="00325FAF" w:rsidRPr="009D21E8" w:rsidRDefault="00325FAF" w:rsidP="003D5B44">
            <w:pPr>
              <w:contextualSpacing/>
              <w:rPr>
                <w:bCs/>
                <w:iCs/>
              </w:rPr>
            </w:pPr>
          </w:p>
        </w:tc>
        <w:tc>
          <w:tcPr>
            <w:tcW w:w="1620" w:type="dxa"/>
            <w:vMerge/>
          </w:tcPr>
          <w:p w:rsidR="00325FAF" w:rsidRPr="009D21E8" w:rsidRDefault="00325FAF" w:rsidP="003D5B44">
            <w:pPr>
              <w:contextualSpacing/>
              <w:rPr>
                <w:bCs/>
                <w:iCs/>
              </w:rPr>
            </w:pPr>
          </w:p>
        </w:tc>
        <w:tc>
          <w:tcPr>
            <w:tcW w:w="1471" w:type="dxa"/>
            <w:vMerge/>
          </w:tcPr>
          <w:p w:rsidR="00325FAF" w:rsidRPr="009D21E8" w:rsidRDefault="00325FAF" w:rsidP="003D5B44">
            <w:pPr>
              <w:contextualSpacing/>
              <w:rPr>
                <w:bCs/>
                <w:iCs/>
              </w:rPr>
            </w:pPr>
          </w:p>
        </w:tc>
        <w:tc>
          <w:tcPr>
            <w:tcW w:w="1832" w:type="dxa"/>
            <w:vMerge/>
          </w:tcPr>
          <w:p w:rsidR="00325FAF" w:rsidRPr="009D21E8" w:rsidRDefault="00325FAF" w:rsidP="003D5B44">
            <w:pPr>
              <w:contextualSpacing/>
              <w:rPr>
                <w:bCs/>
                <w:iCs/>
              </w:rPr>
            </w:pPr>
          </w:p>
        </w:tc>
      </w:tr>
      <w:tr w:rsidR="00EB5714" w:rsidRPr="009D21E8" w:rsidTr="003D5B44">
        <w:tc>
          <w:tcPr>
            <w:tcW w:w="1471" w:type="dxa"/>
          </w:tcPr>
          <w:p w:rsidR="001664B0" w:rsidRPr="009D21E8" w:rsidRDefault="001664B0" w:rsidP="003D5B44">
            <w:pPr>
              <w:contextualSpacing/>
              <w:rPr>
                <w:bCs/>
                <w:iCs/>
                <w:sz w:val="24"/>
                <w:szCs w:val="24"/>
              </w:rPr>
            </w:pPr>
            <w:r w:rsidRPr="009D21E8">
              <w:rPr>
                <w:b/>
                <w:bCs/>
              </w:rPr>
              <w:t>1.3. Целевой</w:t>
            </w:r>
          </w:p>
        </w:tc>
        <w:tc>
          <w:tcPr>
            <w:tcW w:w="1606" w:type="dxa"/>
          </w:tcPr>
          <w:p w:rsidR="00A968E9" w:rsidRPr="009D21E8" w:rsidRDefault="00325FAF" w:rsidP="003D5B44">
            <w:pPr>
              <w:contextualSpacing/>
            </w:pPr>
            <w:r w:rsidRPr="009D21E8">
              <w:t>В</w:t>
            </w:r>
            <w:r w:rsidR="00A968E9" w:rsidRPr="009D21E8">
              <w:t xml:space="preserve"> случаях:</w:t>
            </w:r>
          </w:p>
          <w:p w:rsidR="00A968E9" w:rsidRPr="009D21E8" w:rsidRDefault="00A968E9" w:rsidP="003D5B44">
            <w:pPr>
              <w:contextualSpacing/>
            </w:pPr>
            <w:bookmarkStart w:id="25" w:name="sub_1191"/>
            <w:r w:rsidRPr="009D21E8">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A968E9" w:rsidRPr="009D21E8" w:rsidRDefault="00A968E9" w:rsidP="003D5B44">
            <w:pPr>
              <w:contextualSpacing/>
            </w:pPr>
            <w:bookmarkStart w:id="26" w:name="sub_1192"/>
            <w:bookmarkEnd w:id="25"/>
            <w:r w:rsidRPr="009D21E8">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A968E9" w:rsidRPr="009D21E8" w:rsidRDefault="00A968E9" w:rsidP="003D5B44">
            <w:pPr>
              <w:contextualSpacing/>
            </w:pPr>
            <w:bookmarkStart w:id="27" w:name="sub_1193"/>
            <w:bookmarkEnd w:id="26"/>
            <w:r w:rsidRPr="009D21E8">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A968E9" w:rsidRPr="009D21E8" w:rsidRDefault="00A968E9" w:rsidP="003D5B44">
            <w:pPr>
              <w:contextualSpacing/>
            </w:pPr>
            <w:bookmarkStart w:id="28" w:name="sub_1194"/>
            <w:bookmarkEnd w:id="27"/>
            <w:r w:rsidRPr="009D21E8">
              <w:t>г) перед выполнением работ по ликвидации последствий чрезвычайных ситуаций;</w:t>
            </w:r>
          </w:p>
          <w:bookmarkEnd w:id="28"/>
          <w:p w:rsidR="001664B0" w:rsidRPr="009D21E8" w:rsidRDefault="00A968E9" w:rsidP="003D5B44">
            <w:pPr>
              <w:contextualSpacing/>
            </w:pPr>
            <w:r w:rsidRPr="009D21E8">
              <w:t>д) в иных случаях, установленных работодателем</w:t>
            </w:r>
          </w:p>
          <w:p w:rsidR="00325FAF" w:rsidRPr="009D21E8" w:rsidRDefault="00421F40" w:rsidP="003D5B44">
            <w:pPr>
              <w:contextualSpacing/>
            </w:pPr>
            <w:r w:rsidRPr="009D21E8">
              <w:t>Срок</w:t>
            </w:r>
            <w:r w:rsidR="00325FAF" w:rsidRPr="009D21E8">
              <w:t>и</w:t>
            </w:r>
            <w:r w:rsidRPr="009D21E8">
              <w:t xml:space="preserve">: </w:t>
            </w:r>
          </w:p>
          <w:p w:rsidR="00325FAF" w:rsidRPr="009D21E8" w:rsidRDefault="00325FAF" w:rsidP="003D5B44">
            <w:pPr>
              <w:contextualSpacing/>
            </w:pPr>
            <w:r w:rsidRPr="009D21E8">
              <w:t>1) п</w:t>
            </w:r>
            <w:r w:rsidR="00421F40" w:rsidRPr="009D21E8">
              <w:t>ри выполнении работ по ликвидации последствий чрезвычайных ситуац</w:t>
            </w:r>
            <w:r w:rsidRPr="009D21E8">
              <w:t xml:space="preserve">ий – в оперативном порядке; </w:t>
            </w:r>
          </w:p>
          <w:p w:rsidR="00421F40" w:rsidRPr="009D21E8" w:rsidRDefault="00325FAF" w:rsidP="003D5B44">
            <w:pPr>
              <w:contextualSpacing/>
              <w:rPr>
                <w:bCs/>
                <w:iCs/>
                <w:sz w:val="24"/>
                <w:szCs w:val="24"/>
              </w:rPr>
            </w:pPr>
            <w:r w:rsidRPr="009D21E8">
              <w:t xml:space="preserve">2) </w:t>
            </w:r>
            <w:r w:rsidR="00421F40" w:rsidRPr="009D21E8">
              <w:t>перед началом работ повышенной опасности</w:t>
            </w:r>
          </w:p>
        </w:tc>
        <w:tc>
          <w:tcPr>
            <w:tcW w:w="1571" w:type="dxa"/>
          </w:tcPr>
          <w:p w:rsidR="001664B0" w:rsidRPr="009D21E8" w:rsidRDefault="00325FAF" w:rsidP="003D5B44">
            <w:pPr>
              <w:contextualSpacing/>
              <w:rPr>
                <w:bCs/>
                <w:iCs/>
                <w:sz w:val="24"/>
                <w:szCs w:val="24"/>
              </w:rPr>
            </w:pPr>
            <w:r w:rsidRPr="009D21E8">
              <w:t>Р</w:t>
            </w:r>
            <w:r w:rsidR="00A968E9" w:rsidRPr="009D21E8">
              <w:t>аботник</w:t>
            </w:r>
            <w:r w:rsidRPr="009D21E8">
              <w:t>и, обязанные выполнять запланированные мероприятия</w:t>
            </w:r>
          </w:p>
        </w:tc>
        <w:tc>
          <w:tcPr>
            <w:tcW w:w="1620" w:type="dxa"/>
          </w:tcPr>
          <w:p w:rsidR="001664B0" w:rsidRPr="009D21E8" w:rsidRDefault="00325FAF" w:rsidP="003D5B44">
            <w:pPr>
              <w:contextualSpacing/>
              <w:rPr>
                <w:bCs/>
                <w:iCs/>
                <w:sz w:val="24"/>
                <w:szCs w:val="24"/>
              </w:rPr>
            </w:pPr>
            <w:r w:rsidRPr="009D21E8">
              <w:t>В</w:t>
            </w:r>
            <w:r w:rsidR="00421F40" w:rsidRPr="009D21E8">
              <w:t xml:space="preserve">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w:t>
            </w:r>
          </w:p>
        </w:tc>
        <w:tc>
          <w:tcPr>
            <w:tcW w:w="1471" w:type="dxa"/>
          </w:tcPr>
          <w:p w:rsidR="001664B0" w:rsidRPr="009D21E8" w:rsidRDefault="00325FAF" w:rsidP="003D5B44">
            <w:pPr>
              <w:contextualSpacing/>
              <w:rPr>
                <w:bCs/>
                <w:iCs/>
                <w:sz w:val="24"/>
                <w:szCs w:val="24"/>
              </w:rPr>
            </w:pPr>
            <w:r w:rsidRPr="009D21E8">
              <w:t>Н</w:t>
            </w:r>
            <w:r w:rsidR="00421F40" w:rsidRPr="009D21E8">
              <w:t>епосредственны</w:t>
            </w:r>
            <w:r w:rsidRPr="009D21E8">
              <w:t>й руководитель</w:t>
            </w:r>
            <w:r w:rsidR="00421F40" w:rsidRPr="009D21E8">
              <w:t xml:space="preserve"> работ </w:t>
            </w:r>
          </w:p>
        </w:tc>
        <w:tc>
          <w:tcPr>
            <w:tcW w:w="1832" w:type="dxa"/>
          </w:tcPr>
          <w:p w:rsidR="00AC5A03" w:rsidRPr="009D21E8" w:rsidRDefault="00325FAF" w:rsidP="003D5B44">
            <w:pPr>
              <w:contextualSpacing/>
            </w:pPr>
            <w:r w:rsidRPr="009D21E8">
              <w:t xml:space="preserve">1) </w:t>
            </w:r>
            <w:r w:rsidR="00AC5A03" w:rsidRPr="009D21E8">
              <w:t>При регистрации проведения инструктажа указывается следующая информация:</w:t>
            </w:r>
          </w:p>
          <w:p w:rsidR="00AC5A03" w:rsidRPr="009D21E8" w:rsidRDefault="00AC5A03" w:rsidP="003D5B44">
            <w:pPr>
              <w:contextualSpacing/>
            </w:pPr>
            <w:r w:rsidRPr="009D21E8">
              <w:t>а) дата проведения инструктажа по охране труда;</w:t>
            </w:r>
          </w:p>
          <w:p w:rsidR="00AC5A03" w:rsidRPr="009D21E8" w:rsidRDefault="00AC5A03" w:rsidP="003D5B44">
            <w:pPr>
              <w:contextualSpacing/>
            </w:pPr>
            <w:r w:rsidRPr="009D21E8">
              <w:t>б) фамилия, имя, отчество (при наличии) работника, прошедшего инструктаж по охране труда;</w:t>
            </w:r>
          </w:p>
          <w:p w:rsidR="00AC5A03" w:rsidRPr="009D21E8" w:rsidRDefault="00AC5A03" w:rsidP="003D5B44">
            <w:pPr>
              <w:contextualSpacing/>
            </w:pPr>
            <w:r w:rsidRPr="009D21E8">
              <w:t>в) профессия (должность) работника, прошедшего инструктаж по охране труда;</w:t>
            </w:r>
          </w:p>
          <w:p w:rsidR="00AC5A03" w:rsidRPr="009D21E8" w:rsidRDefault="00AC5A03" w:rsidP="003D5B44">
            <w:pPr>
              <w:contextualSpacing/>
            </w:pPr>
            <w:r w:rsidRPr="009D21E8">
              <w:t>г) число, месяц, год рождения работника, прошедшего инструктаж по охране труда;</w:t>
            </w:r>
          </w:p>
          <w:p w:rsidR="00AC5A03" w:rsidRPr="009D21E8" w:rsidRDefault="00AC5A03" w:rsidP="003D5B44">
            <w:pPr>
              <w:contextualSpacing/>
            </w:pPr>
            <w:r w:rsidRPr="009D21E8">
              <w:t>д) вид инструктажа по охране труда;</w:t>
            </w:r>
          </w:p>
          <w:p w:rsidR="00AC5A03" w:rsidRPr="009D21E8" w:rsidRDefault="00AC5A03" w:rsidP="003D5B44">
            <w:pPr>
              <w:contextualSpacing/>
            </w:pPr>
            <w:r w:rsidRPr="009D21E8">
              <w:t>е) причина проведения инструктажа по охране труда (для внепланового или целевого инструктажа по охране труда);</w:t>
            </w:r>
          </w:p>
          <w:p w:rsidR="00AC5A03" w:rsidRPr="009D21E8" w:rsidRDefault="00AC5A03" w:rsidP="003D5B44">
            <w:pPr>
              <w:contextualSpacing/>
            </w:pPr>
            <w:r w:rsidRPr="009D21E8">
              <w:t>ж) фамилия, имя, отчество (при наличии), профессия (должность) работника, проводившего инструктаж по охране труда;</w:t>
            </w:r>
          </w:p>
          <w:p w:rsidR="00AC5A03" w:rsidRPr="009D21E8" w:rsidRDefault="00AC5A03" w:rsidP="003D5B44">
            <w:pPr>
              <w:contextualSpacing/>
            </w:pPr>
            <w:r w:rsidRPr="009D21E8">
              <w:t>з) наименование локального акта (локальных актов), в объеме требований которого проведен инструктаж по охране труда;</w:t>
            </w:r>
          </w:p>
          <w:p w:rsidR="00AC5A03" w:rsidRPr="009D21E8" w:rsidRDefault="00AC5A03" w:rsidP="003D5B44">
            <w:pPr>
              <w:contextualSpacing/>
            </w:pPr>
            <w:r w:rsidRPr="009D21E8">
              <w:t>и) подпись работника, проводившего инструктаж по охране труда;</w:t>
            </w:r>
          </w:p>
          <w:p w:rsidR="001664B0" w:rsidRPr="009D21E8" w:rsidRDefault="00AC5A03" w:rsidP="003D5B44">
            <w:pPr>
              <w:contextualSpacing/>
            </w:pPr>
            <w:r w:rsidRPr="009D21E8">
              <w:t>к) подпись работника, прошедшего инструктаж по охране труда.</w:t>
            </w:r>
          </w:p>
          <w:p w:rsidR="00AC5A03" w:rsidRPr="009D21E8" w:rsidRDefault="00325FAF" w:rsidP="003D5B44">
            <w:pPr>
              <w:contextualSpacing/>
              <w:rPr>
                <w:bCs/>
                <w:iCs/>
                <w:sz w:val="24"/>
                <w:szCs w:val="24"/>
              </w:rPr>
            </w:pPr>
            <w:r w:rsidRPr="009D21E8">
              <w:t xml:space="preserve">2) </w:t>
            </w:r>
            <w:r w:rsidR="00AC5A03" w:rsidRPr="009D21E8">
              <w:t>Проведение инструктажа при выполнении работ повышенной опасности, на которые требуется оформление наряда-допуска, оформляется в порядке, 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tc>
      </w:tr>
      <w:tr w:rsidR="00EB5714" w:rsidRPr="009D21E8" w:rsidTr="003D5B44">
        <w:tc>
          <w:tcPr>
            <w:tcW w:w="1471" w:type="dxa"/>
          </w:tcPr>
          <w:p w:rsidR="001664B0" w:rsidRPr="009D21E8" w:rsidRDefault="001664B0" w:rsidP="003D5B44">
            <w:pPr>
              <w:contextualSpacing/>
              <w:rPr>
                <w:bCs/>
                <w:iCs/>
              </w:rPr>
            </w:pPr>
            <w:r w:rsidRPr="009D21E8">
              <w:rPr>
                <w:b/>
                <w:bCs/>
              </w:rPr>
              <w:t>2. Стажировка на рабочем месте</w:t>
            </w:r>
          </w:p>
        </w:tc>
        <w:tc>
          <w:tcPr>
            <w:tcW w:w="1606" w:type="dxa"/>
          </w:tcPr>
          <w:p w:rsidR="001664B0" w:rsidRPr="009D21E8" w:rsidRDefault="0013357A" w:rsidP="003D5B44">
            <w:pPr>
              <w:contextualSpacing/>
            </w:pPr>
            <w:r w:rsidRPr="009D21E8">
              <w:t>1) Случаи: при их поступлении на работу, при переводе на другое место работы внутри организации с изменением должности и (или) выполняемой трудовой функции, для подготовки к возможному замещению на время отсутствия (болезнь, отпуск, командировка) постоянного работника и направлено на приобретение навыков и умений (компетенций) для самостоятельного безопасного выполнения трудовых функций (обязанностей) по занимаемой должности (профессии, трудовой функции), а также для практического освоения передового опыта и эффективной организации работ по охране труда.</w:t>
            </w:r>
          </w:p>
          <w:p w:rsidR="0013357A" w:rsidRPr="009D21E8" w:rsidRDefault="0013357A" w:rsidP="003D5B44">
            <w:pPr>
              <w:pStyle w:val="s1"/>
              <w:spacing w:before="0" w:beforeAutospacing="0" w:after="0" w:afterAutospacing="0"/>
              <w:contextualSpacing/>
              <w:rPr>
                <w:sz w:val="20"/>
                <w:szCs w:val="20"/>
              </w:rPr>
            </w:pPr>
            <w:r w:rsidRPr="009D21E8">
              <w:rPr>
                <w:sz w:val="20"/>
                <w:szCs w:val="20"/>
              </w:rPr>
              <w:t xml:space="preserve">2) Сроки: </w:t>
            </w:r>
          </w:p>
          <w:p w:rsidR="0013357A" w:rsidRPr="009D21E8" w:rsidRDefault="0013357A" w:rsidP="003D5B44">
            <w:pPr>
              <w:pStyle w:val="s1"/>
              <w:spacing w:before="0" w:beforeAutospacing="0" w:after="0" w:afterAutospacing="0"/>
              <w:contextualSpacing/>
              <w:rPr>
                <w:sz w:val="20"/>
                <w:szCs w:val="20"/>
              </w:rPr>
            </w:pPr>
            <w:r w:rsidRPr="009D21E8">
              <w:rPr>
                <w:sz w:val="20"/>
                <w:szCs w:val="20"/>
              </w:rPr>
              <w:t xml:space="preserve">а) 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w:t>
            </w:r>
            <w:r w:rsidR="003F7365" w:rsidRPr="009D21E8">
              <w:rPr>
                <w:sz w:val="20"/>
                <w:szCs w:val="20"/>
              </w:rPr>
              <w:t>–</w:t>
            </w:r>
            <w:r w:rsidRPr="009D21E8">
              <w:rPr>
                <w:sz w:val="20"/>
                <w:szCs w:val="20"/>
              </w:rPr>
              <w:t xml:space="preserve"> от трех до 19 рабочих смен.</w:t>
            </w:r>
          </w:p>
          <w:p w:rsidR="0013357A" w:rsidRPr="009D21E8" w:rsidRDefault="003F7365" w:rsidP="003D5B44">
            <w:pPr>
              <w:pStyle w:val="s1"/>
              <w:spacing w:before="0" w:beforeAutospacing="0" w:after="0" w:afterAutospacing="0"/>
              <w:contextualSpacing/>
              <w:rPr>
                <w:sz w:val="20"/>
                <w:szCs w:val="20"/>
              </w:rPr>
            </w:pPr>
            <w:r w:rsidRPr="009D21E8">
              <w:rPr>
                <w:sz w:val="20"/>
                <w:szCs w:val="20"/>
              </w:rPr>
              <w:t>б) д</w:t>
            </w:r>
            <w:r w:rsidR="0013357A" w:rsidRPr="009D21E8">
              <w:rPr>
                <w:sz w:val="20"/>
                <w:szCs w:val="20"/>
              </w:rPr>
              <w:t xml:space="preserve">ля работников рабочих профессий, не имеющих опыта работы и соответствующей квалификации, для которых проводится профессиональное обучение </w:t>
            </w:r>
            <w:r w:rsidRPr="009D21E8">
              <w:rPr>
                <w:sz w:val="20"/>
                <w:szCs w:val="20"/>
              </w:rPr>
              <w:t xml:space="preserve">– </w:t>
            </w:r>
            <w:r w:rsidR="0013357A" w:rsidRPr="009D21E8">
              <w:rPr>
                <w:sz w:val="20"/>
                <w:szCs w:val="20"/>
              </w:rPr>
              <w:t>от одного до шести месяцев.</w:t>
            </w:r>
          </w:p>
          <w:p w:rsidR="0013357A" w:rsidRPr="009D21E8" w:rsidRDefault="003F7365" w:rsidP="003D5B44">
            <w:pPr>
              <w:pStyle w:val="s1"/>
              <w:spacing w:before="0" w:beforeAutospacing="0" w:after="0" w:afterAutospacing="0"/>
              <w:contextualSpacing/>
              <w:rPr>
                <w:sz w:val="20"/>
                <w:szCs w:val="20"/>
              </w:rPr>
            </w:pPr>
            <w:r w:rsidRPr="009D21E8">
              <w:rPr>
                <w:sz w:val="20"/>
                <w:szCs w:val="20"/>
              </w:rPr>
              <w:t>в) д</w:t>
            </w:r>
            <w:r w:rsidR="0013357A" w:rsidRPr="009D21E8">
              <w:rPr>
                <w:sz w:val="20"/>
                <w:szCs w:val="20"/>
              </w:rPr>
              <w:t xml:space="preserve">ля руководителей и специалистов </w:t>
            </w:r>
            <w:r w:rsidRPr="009D21E8">
              <w:rPr>
                <w:sz w:val="20"/>
                <w:szCs w:val="20"/>
              </w:rPr>
              <w:t xml:space="preserve">– </w:t>
            </w:r>
            <w:r w:rsidR="0013357A" w:rsidRPr="009D21E8">
              <w:rPr>
                <w:sz w:val="20"/>
                <w:szCs w:val="20"/>
              </w:rPr>
              <w:t>от двух недель до одного месяца.</w:t>
            </w:r>
          </w:p>
        </w:tc>
        <w:tc>
          <w:tcPr>
            <w:tcW w:w="1571" w:type="dxa"/>
          </w:tcPr>
          <w:p w:rsidR="001664B0" w:rsidRPr="009D21E8" w:rsidRDefault="00FF0081" w:rsidP="003D5B44">
            <w:pPr>
              <w:contextualSpacing/>
              <w:rPr>
                <w:bCs/>
                <w:iCs/>
              </w:rPr>
            </w:pPr>
            <w:r w:rsidRPr="009D21E8">
              <w:t>Р</w:t>
            </w:r>
            <w:r w:rsidR="00421F40" w:rsidRPr="009D21E8">
              <w:t xml:space="preserve">аботники, успешно прошедшие инструктаж по охране труда и обучение требованиям охраны труда по программам, обучения требованиям охраны труда. 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w:t>
            </w:r>
            <w:r w:rsidR="00866283" w:rsidRPr="009D21E8">
              <w:t>данный</w:t>
            </w:r>
            <w:r w:rsidR="00421F40" w:rsidRPr="009D21E8">
              <w:t xml:space="preserve"> перечень подлежат наименования профессий и должностей работников, выполняющих работы повышенной опасности.</w:t>
            </w:r>
          </w:p>
        </w:tc>
        <w:tc>
          <w:tcPr>
            <w:tcW w:w="1620" w:type="dxa"/>
          </w:tcPr>
          <w:p w:rsidR="001664B0" w:rsidRPr="009D21E8" w:rsidRDefault="00866283" w:rsidP="003D5B44">
            <w:pPr>
              <w:contextualSpacing/>
            </w:pPr>
            <w:r w:rsidRPr="009D21E8">
              <w:t xml:space="preserve">Программа включает </w:t>
            </w:r>
            <w:r w:rsidR="00421F40" w:rsidRPr="009D21E8">
              <w:t>в себя отработку практических навыков выполнения работ с использованием знаний и умений, полученных в рамках обучения требованиям по охране труда. Указанные программа или иной акт утверждается работодателем с учетом мнения профсоюзного или иного уполномоченного работниками органа (при наличии).</w:t>
            </w:r>
          </w:p>
          <w:p w:rsidR="00421F40" w:rsidRPr="009D21E8" w:rsidRDefault="00421F40" w:rsidP="003D5B44">
            <w:pPr>
              <w:contextualSpacing/>
              <w:rPr>
                <w:bCs/>
                <w:iCs/>
              </w:rPr>
            </w:pPr>
            <w:r w:rsidRPr="009D21E8">
              <w:rPr>
                <w:bCs/>
                <w:iCs/>
              </w:rPr>
              <w:t>П</w:t>
            </w:r>
            <w:r w:rsidRPr="009D21E8">
              <w:t>родолжительность должна составлять не менее 2 смен</w:t>
            </w:r>
          </w:p>
        </w:tc>
        <w:tc>
          <w:tcPr>
            <w:tcW w:w="1471" w:type="dxa"/>
          </w:tcPr>
          <w:p w:rsidR="0013357A" w:rsidRPr="009D21E8" w:rsidRDefault="00866283" w:rsidP="003D5B44">
            <w:pPr>
              <w:contextualSpacing/>
              <w:rPr>
                <w:bCs/>
                <w:iCs/>
              </w:rPr>
            </w:pPr>
            <w:r w:rsidRPr="009D21E8">
              <w:t>Р</w:t>
            </w:r>
            <w:r w:rsidR="00421F40" w:rsidRPr="009D21E8">
              <w:t>аботники организации, назначенные ответственными за организацию и проведение стажировки на рабочем месте локальным нормативным актом работодателя и прошедшие обучение по охране труда в установленном порядке</w:t>
            </w:r>
            <w:r w:rsidR="0013357A" w:rsidRPr="009D21E8">
              <w:t>; это должен быть руководитель работ, или инструктор производственного обучения, либо опытный рабочий, прошедшие соответствующее обучение как инструктор по охране труда, имеющий большой практический опыт и обладающий необходимыми качествами для организации и проведения стажировки.</w:t>
            </w:r>
          </w:p>
        </w:tc>
        <w:tc>
          <w:tcPr>
            <w:tcW w:w="1832" w:type="dxa"/>
          </w:tcPr>
          <w:p w:rsidR="00AC5A03" w:rsidRPr="009D21E8" w:rsidRDefault="00AC5A03" w:rsidP="003D5B44">
            <w:pPr>
              <w:contextualSpacing/>
            </w:pPr>
            <w:r w:rsidRPr="009D21E8">
              <w:t>Регистрация прохождения стажировки на рабочем месте должна содержать следующую информацию:</w:t>
            </w:r>
          </w:p>
          <w:p w:rsidR="00AC5A03" w:rsidRPr="009D21E8" w:rsidRDefault="00AC5A03" w:rsidP="003D5B44">
            <w:pPr>
              <w:contextualSpacing/>
            </w:pPr>
            <w:bookmarkStart w:id="29" w:name="sub_1901"/>
            <w:r w:rsidRPr="009D21E8">
              <w:t>а) количество смен стажировки на рабочем месте;</w:t>
            </w:r>
          </w:p>
          <w:p w:rsidR="00AC5A03" w:rsidRPr="009D21E8" w:rsidRDefault="00AC5A03" w:rsidP="003D5B44">
            <w:pPr>
              <w:contextualSpacing/>
            </w:pPr>
            <w:bookmarkStart w:id="30" w:name="sub_1902"/>
            <w:bookmarkEnd w:id="29"/>
            <w:r w:rsidRPr="009D21E8">
              <w:t>б) период проведения стажировки на рабочем месте;</w:t>
            </w:r>
          </w:p>
          <w:p w:rsidR="00AC5A03" w:rsidRPr="009D21E8" w:rsidRDefault="00AC5A03" w:rsidP="003D5B44">
            <w:pPr>
              <w:contextualSpacing/>
            </w:pPr>
            <w:bookmarkStart w:id="31" w:name="sub_1903"/>
            <w:bookmarkEnd w:id="30"/>
            <w:r w:rsidRPr="009D21E8">
              <w:t>в) фамилия, имя, отчество (при наличии), профессия (должность), подпись лица, прошедшего стажировку на рабочем месте;</w:t>
            </w:r>
          </w:p>
          <w:p w:rsidR="00AC5A03" w:rsidRPr="009D21E8" w:rsidRDefault="00AC5A03" w:rsidP="003D5B44">
            <w:pPr>
              <w:contextualSpacing/>
            </w:pPr>
            <w:bookmarkStart w:id="32" w:name="sub_1904"/>
            <w:bookmarkEnd w:id="31"/>
            <w:r w:rsidRPr="009D21E8">
              <w:t>г) фамилия, имя, отчество (при наличии), профессия (должность), подпись лица, проводившего стажировку на рабочем месте;</w:t>
            </w:r>
          </w:p>
          <w:bookmarkEnd w:id="32"/>
          <w:p w:rsidR="001664B0" w:rsidRPr="009D21E8" w:rsidRDefault="00AC5A03" w:rsidP="003D5B44">
            <w:pPr>
              <w:contextualSpacing/>
              <w:rPr>
                <w:bCs/>
                <w:iCs/>
              </w:rPr>
            </w:pPr>
            <w:r w:rsidRPr="009D21E8">
              <w:t>д) дата допуска работника к самостоятельной работе.</w:t>
            </w:r>
          </w:p>
        </w:tc>
      </w:tr>
      <w:tr w:rsidR="00EB5714" w:rsidRPr="009D21E8" w:rsidTr="003D5B44">
        <w:tc>
          <w:tcPr>
            <w:tcW w:w="1471" w:type="dxa"/>
          </w:tcPr>
          <w:p w:rsidR="00AC5A03" w:rsidRPr="009D21E8" w:rsidRDefault="00AC5A03" w:rsidP="003D5B44">
            <w:pPr>
              <w:contextualSpacing/>
              <w:rPr>
                <w:bCs/>
                <w:iCs/>
                <w:sz w:val="24"/>
                <w:szCs w:val="24"/>
              </w:rPr>
            </w:pPr>
            <w:r w:rsidRPr="009D21E8">
              <w:rPr>
                <w:b/>
                <w:bCs/>
              </w:rPr>
              <w:t>3. Обучение по оказанию первой помощи пострадавшим</w:t>
            </w:r>
          </w:p>
        </w:tc>
        <w:tc>
          <w:tcPr>
            <w:tcW w:w="1606" w:type="dxa"/>
          </w:tcPr>
          <w:p w:rsidR="0088666D" w:rsidRPr="009D21E8" w:rsidRDefault="0088666D" w:rsidP="003D5B44">
            <w:pPr>
              <w:contextualSpacing/>
            </w:pPr>
            <w:r w:rsidRPr="009D21E8">
              <w:t xml:space="preserve">Случаи: При приеме на работу, при переводе на новую работу, а также в силу производственной необходимости для работающих самостоятельно или в группе в условиях повышенного уровня риска </w:t>
            </w:r>
            <w:proofErr w:type="spellStart"/>
            <w:r w:rsidRPr="009D21E8">
              <w:t>травмирования</w:t>
            </w:r>
            <w:proofErr w:type="spellEnd"/>
            <w:r w:rsidRPr="009D21E8">
              <w:t xml:space="preserve"> или острого профессионального заболевания (ингаляционного отравления, радиационного поражения), а также вдали от пунктов медицинской помощи. </w:t>
            </w:r>
          </w:p>
          <w:p w:rsidR="00AC5A03" w:rsidRPr="009D21E8" w:rsidRDefault="0088666D" w:rsidP="003D5B44">
            <w:pPr>
              <w:contextualSpacing/>
            </w:pPr>
            <w:r w:rsidRPr="009D21E8">
              <w:t xml:space="preserve">Сроки: </w:t>
            </w:r>
            <w:r w:rsidR="00AC5A03" w:rsidRPr="009D21E8">
              <w:t>не позднее 60 календарных дней после заключения трудового договора или перевода на другую работу соответственно</w:t>
            </w:r>
            <w:r w:rsidRPr="009D21E8">
              <w:t xml:space="preserve">, </w:t>
            </w:r>
            <w:r w:rsidR="00AC5A03" w:rsidRPr="009D21E8">
              <w:t>не реже одного раза в 3 года.</w:t>
            </w:r>
          </w:p>
          <w:p w:rsidR="0088666D" w:rsidRPr="009D21E8" w:rsidRDefault="0088666D" w:rsidP="003D5B44">
            <w:pPr>
              <w:contextualSpacing/>
            </w:pPr>
            <w:r w:rsidRPr="009D21E8">
              <w:t>Продолжительность: не менее 8 часов в случае организации самостоятельного процесса обучения.</w:t>
            </w:r>
          </w:p>
        </w:tc>
        <w:tc>
          <w:tcPr>
            <w:tcW w:w="1571" w:type="dxa"/>
          </w:tcPr>
          <w:p w:rsidR="00AC5A03" w:rsidRPr="009D21E8" w:rsidRDefault="00AC5A03" w:rsidP="003D5B44">
            <w:pPr>
              <w:contextualSpacing/>
            </w:pPr>
            <w:bookmarkStart w:id="33" w:name="sub_1331"/>
            <w:r w:rsidRPr="009D21E8">
              <w:t xml:space="preserve">а) работники, на которых возложены обязанности по проведению инструктажа по охране труда, включающего вопросы оказания первой помощи пострадавшим, </w:t>
            </w:r>
            <w:r w:rsidR="0088666D" w:rsidRPr="009D21E8">
              <w:t xml:space="preserve">– </w:t>
            </w:r>
            <w:r w:rsidRPr="009D21E8">
              <w:t>до допуска их к проведению указанного инструктажа по охране труда;</w:t>
            </w:r>
          </w:p>
          <w:p w:rsidR="00AC5A03" w:rsidRPr="009D21E8" w:rsidRDefault="00AC5A03" w:rsidP="003D5B44">
            <w:pPr>
              <w:contextualSpacing/>
            </w:pPr>
            <w:bookmarkStart w:id="34" w:name="sub_1332"/>
            <w:bookmarkEnd w:id="33"/>
            <w:r w:rsidRPr="009D21E8">
              <w:t>б) работники рабочих профессий;</w:t>
            </w:r>
          </w:p>
          <w:p w:rsidR="00AC5A03" w:rsidRPr="009D21E8" w:rsidRDefault="00AC5A03" w:rsidP="003D5B44">
            <w:pPr>
              <w:contextualSpacing/>
            </w:pPr>
            <w:bookmarkStart w:id="35" w:name="sub_1333"/>
            <w:bookmarkEnd w:id="34"/>
            <w:r w:rsidRPr="009D21E8">
              <w:t>в) лица, обязанные оказывать первую помощь пострадавшим в соответствии с требованиями нормативных правовых актов;</w:t>
            </w:r>
          </w:p>
          <w:p w:rsidR="00AC5A03" w:rsidRPr="009D21E8" w:rsidRDefault="00AC5A03" w:rsidP="003D5B44">
            <w:pPr>
              <w:contextualSpacing/>
            </w:pPr>
            <w:bookmarkStart w:id="36" w:name="sub_1334"/>
            <w:bookmarkEnd w:id="35"/>
            <w:r w:rsidRPr="009D21E8">
              <w:t>г) работники, к трудовым функциям которых отнесено управление автотранспортным средством;</w:t>
            </w:r>
          </w:p>
          <w:p w:rsidR="00AC5A03" w:rsidRPr="009D21E8" w:rsidRDefault="00AC5A03" w:rsidP="003D5B44">
            <w:pPr>
              <w:contextualSpacing/>
            </w:pPr>
            <w:bookmarkStart w:id="37" w:name="sub_1335"/>
            <w:bookmarkEnd w:id="36"/>
            <w:r w:rsidRPr="009D21E8">
              <w:t>д) работники, к компетенциям которых предъявляются требования уметь оказывать первую помощь пострадавшим;</w:t>
            </w:r>
          </w:p>
          <w:p w:rsidR="00AC5A03" w:rsidRPr="009D21E8" w:rsidRDefault="00AC5A03" w:rsidP="003D5B44">
            <w:pPr>
              <w:contextualSpacing/>
            </w:pPr>
            <w:bookmarkStart w:id="38" w:name="sub_1336"/>
            <w:bookmarkEnd w:id="37"/>
            <w:r w:rsidRPr="009D21E8">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члены комитетов (комиссий) по охране труда;</w:t>
            </w:r>
          </w:p>
          <w:bookmarkEnd w:id="38"/>
          <w:p w:rsidR="00AC5A03" w:rsidRPr="009D21E8" w:rsidRDefault="00AC5A03" w:rsidP="003D5B44">
            <w:pPr>
              <w:contextualSpacing/>
              <w:rPr>
                <w:bCs/>
                <w:iCs/>
                <w:sz w:val="24"/>
                <w:szCs w:val="24"/>
              </w:rPr>
            </w:pPr>
            <w:r w:rsidRPr="009D21E8">
              <w:t>ж) иные работники по решению работодателя</w:t>
            </w:r>
            <w:r w:rsidR="0088666D" w:rsidRPr="009D21E8">
              <w:t>.</w:t>
            </w:r>
          </w:p>
        </w:tc>
        <w:tc>
          <w:tcPr>
            <w:tcW w:w="1620" w:type="dxa"/>
          </w:tcPr>
          <w:p w:rsidR="0088666D" w:rsidRPr="009D21E8" w:rsidRDefault="0088666D" w:rsidP="003D5B44">
            <w:pPr>
              <w:contextualSpacing/>
            </w:pPr>
            <w:r w:rsidRPr="009D21E8">
              <w:t>Варианты программ:</w:t>
            </w:r>
          </w:p>
          <w:p w:rsidR="0088666D" w:rsidRPr="009D21E8" w:rsidRDefault="0088666D" w:rsidP="003D5B44">
            <w:pPr>
              <w:contextualSpacing/>
            </w:pPr>
            <w:r w:rsidRPr="009D21E8">
              <w:t>1)</w:t>
            </w:r>
            <w:r w:rsidR="00AC5A03" w:rsidRPr="009D21E8">
              <w:t xml:space="preserve">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w:t>
            </w:r>
            <w:r w:rsidRPr="009D21E8">
              <w:t xml:space="preserve"> – тогда темы оказания первой помощи пострадавшим должны быть включены в программы обучения требованиям охраны труда;</w:t>
            </w:r>
          </w:p>
          <w:p w:rsidR="0088666D" w:rsidRPr="009D21E8" w:rsidRDefault="0088666D" w:rsidP="003D5B44">
            <w:pPr>
              <w:contextualSpacing/>
            </w:pPr>
            <w:r w:rsidRPr="009D21E8">
              <w:t>2)</w:t>
            </w:r>
            <w:r w:rsidR="00AC5A03" w:rsidRPr="009D21E8">
              <w:t xml:space="preserve"> в виде сам</w:t>
            </w:r>
            <w:r w:rsidRPr="009D21E8">
              <w:t xml:space="preserve">остоятельного процесса обучения – тогда </w:t>
            </w:r>
            <w:r w:rsidR="00AC5A03" w:rsidRPr="009D21E8">
              <w:t>должны быть разработаны отдельные программы обучения по оказанию первой помощи пострадавшим. Программы должны быть разработаны с учетом примерных тем</w:t>
            </w:r>
            <w:r w:rsidRPr="009D21E8">
              <w:t xml:space="preserve"> и должны</w:t>
            </w:r>
          </w:p>
          <w:p w:rsidR="00AC5A03" w:rsidRPr="009D21E8" w:rsidRDefault="00AC5A03" w:rsidP="003D5B44">
            <w:pPr>
              <w:contextualSpacing/>
              <w:rPr>
                <w:bCs/>
                <w:iCs/>
                <w:sz w:val="24"/>
                <w:szCs w:val="24"/>
              </w:rPr>
            </w:pPr>
            <w:r w:rsidRPr="009D21E8">
              <w:t xml:space="preserve"> содержат</w:t>
            </w:r>
            <w:r w:rsidR="0088666D" w:rsidRPr="009D21E8">
              <w:t>ь</w:t>
            </w:r>
            <w:r w:rsidRPr="009D21E8">
              <w:t xml:space="preserve">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w:t>
            </w:r>
          </w:p>
        </w:tc>
        <w:tc>
          <w:tcPr>
            <w:tcW w:w="1471" w:type="dxa"/>
          </w:tcPr>
          <w:p w:rsidR="00C25253" w:rsidRPr="009D21E8" w:rsidRDefault="00C25253" w:rsidP="003D5B44">
            <w:pPr>
              <w:contextualSpacing/>
            </w:pPr>
            <w:r w:rsidRPr="009D21E8">
              <w:t xml:space="preserve">1) работодатель с привлечением работников или иных специалистов, имеющих подготовку по оказанию первой помощи в объеме не менее 8 часов </w:t>
            </w:r>
          </w:p>
          <w:p w:rsidR="00C25253" w:rsidRPr="009D21E8" w:rsidRDefault="00C25253" w:rsidP="003D5B44">
            <w:pPr>
              <w:contextualSpacing/>
            </w:pPr>
            <w:r w:rsidRPr="009D21E8">
              <w:t>2) организация или индивидуальный</w:t>
            </w:r>
            <w:r w:rsidR="00AC5A03" w:rsidRPr="009D21E8">
              <w:t xml:space="preserve"> предпринимател</w:t>
            </w:r>
            <w:r w:rsidRPr="009D21E8">
              <w:t>ь</w:t>
            </w:r>
            <w:r w:rsidR="00AC5A03" w:rsidRPr="009D21E8">
              <w:t>, оказывающи</w:t>
            </w:r>
            <w:r w:rsidRPr="009D21E8">
              <w:t>е</w:t>
            </w:r>
            <w:r w:rsidR="00AC5A03" w:rsidRPr="009D21E8">
              <w:t xml:space="preserve"> услуги по обучению вопросам охраны труда</w:t>
            </w:r>
            <w:r w:rsidRPr="009D21E8">
              <w:t>.</w:t>
            </w:r>
          </w:p>
          <w:p w:rsidR="001048C0" w:rsidRPr="009D21E8" w:rsidRDefault="009D21E8" w:rsidP="003D5B44">
            <w:pPr>
              <w:contextualSpacing/>
            </w:pPr>
            <w:r w:rsidRPr="009D21E8">
              <w:t xml:space="preserve">Необходимо </w:t>
            </w:r>
            <w:r w:rsidR="001048C0" w:rsidRPr="009D21E8">
              <w:t>не менее 2 лиц, проводящих обучение по охране труда, в штате организации или специалистов, привлекаемых по договорам</w:t>
            </w:r>
            <w:r w:rsidRPr="009D21E8">
              <w:t xml:space="preserve"> гражданско-правового характера.</w:t>
            </w:r>
          </w:p>
          <w:p w:rsidR="00AC5A03" w:rsidRPr="009D21E8" w:rsidRDefault="00AC5A03" w:rsidP="003D5B44">
            <w:pPr>
              <w:contextualSpacing/>
              <w:rPr>
                <w:bCs/>
                <w:iCs/>
                <w:sz w:val="24"/>
                <w:szCs w:val="24"/>
              </w:rPr>
            </w:pPr>
          </w:p>
        </w:tc>
        <w:tc>
          <w:tcPr>
            <w:tcW w:w="1832" w:type="dxa"/>
            <w:vMerge w:val="restart"/>
          </w:tcPr>
          <w:p w:rsidR="00AC5A03" w:rsidRPr="009D21E8" w:rsidRDefault="00AC5A03" w:rsidP="003D5B44">
            <w:pPr>
              <w:contextualSpacing/>
            </w:pPr>
            <w:r w:rsidRPr="009D21E8">
              <w:t>Результаты проверки знания требований охраны труда</w:t>
            </w:r>
            <w:r w:rsidR="00297680" w:rsidRPr="009D21E8">
              <w:t xml:space="preserve"> </w:t>
            </w:r>
            <w:r w:rsidR="00C25253" w:rsidRPr="009D21E8">
              <w:t xml:space="preserve">работников после завершения обучения требованиям охраны труда, обучения по оказанию первой помощи пострадавшим, обучения по использованию (применению) </w:t>
            </w:r>
            <w:r w:rsidR="00297680" w:rsidRPr="009D21E8">
              <w:t>СИЗ</w:t>
            </w:r>
            <w:r w:rsidR="00C25253" w:rsidRPr="009D21E8">
              <w:t xml:space="preserve"> в организации или у индивидуального предпринимателя, оказывающих услуги по обучению работодателей и работников вопросам охраны труда,</w:t>
            </w:r>
            <w:r w:rsidR="00297680" w:rsidRPr="009D21E8">
              <w:t xml:space="preserve"> </w:t>
            </w:r>
            <w:r w:rsidR="00C25253" w:rsidRPr="009D21E8">
              <w:t xml:space="preserve">– </w:t>
            </w:r>
            <w:r w:rsidRPr="009D21E8">
              <w:t>оформляются протоколом</w:t>
            </w:r>
            <w:r w:rsidR="00C25253" w:rsidRPr="009D21E8">
              <w:t>, который</w:t>
            </w:r>
            <w:r w:rsidRPr="009D21E8">
              <w:t xml:space="preserve">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AC5A03" w:rsidRPr="009D21E8" w:rsidRDefault="00AC5A03" w:rsidP="003D5B44">
            <w:pPr>
              <w:contextualSpacing/>
            </w:pPr>
            <w:bookmarkStart w:id="39" w:name="sub_1092"/>
            <w:r w:rsidRPr="009D21E8">
              <w:t>В протоколе проверки знания требований охраны труда работников указывается следующая информация:</w:t>
            </w:r>
          </w:p>
          <w:p w:rsidR="00AC5A03" w:rsidRPr="009D21E8" w:rsidRDefault="00AC5A03" w:rsidP="003D5B44">
            <w:pPr>
              <w:contextualSpacing/>
            </w:pPr>
            <w:bookmarkStart w:id="40" w:name="sub_1921"/>
            <w:bookmarkEnd w:id="39"/>
            <w:r w:rsidRPr="009D21E8">
              <w:t>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p w:rsidR="00AC5A03" w:rsidRPr="009D21E8" w:rsidRDefault="00AC5A03" w:rsidP="003D5B44">
            <w:pPr>
              <w:contextualSpacing/>
            </w:pPr>
            <w:bookmarkStart w:id="41" w:name="sub_1922"/>
            <w:bookmarkEnd w:id="40"/>
            <w:r w:rsidRPr="009D21E8">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AC5A03" w:rsidRPr="009D21E8" w:rsidRDefault="00AC5A03" w:rsidP="003D5B44">
            <w:pPr>
              <w:contextualSpacing/>
            </w:pPr>
            <w:bookmarkStart w:id="42" w:name="sub_1923"/>
            <w:bookmarkEnd w:id="41"/>
            <w:r w:rsidRPr="009D21E8">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AC5A03" w:rsidRPr="009D21E8" w:rsidRDefault="00AC5A03" w:rsidP="003D5B44">
            <w:pPr>
              <w:contextualSpacing/>
            </w:pPr>
            <w:bookmarkStart w:id="43" w:name="sub_1924"/>
            <w:bookmarkEnd w:id="42"/>
            <w:r w:rsidRPr="009D21E8">
              <w:t>г) наименование и продолжительность программы обучения по охране труда;</w:t>
            </w:r>
          </w:p>
          <w:p w:rsidR="00AC5A03" w:rsidRPr="009D21E8" w:rsidRDefault="00AC5A03" w:rsidP="003D5B44">
            <w:pPr>
              <w:contextualSpacing/>
            </w:pPr>
            <w:bookmarkStart w:id="44" w:name="sub_1925"/>
            <w:bookmarkEnd w:id="43"/>
            <w:r w:rsidRPr="009D21E8">
              <w:t>д) фамилия, имя, отчество (при наличии), профессия (должность), место работы работника, прошедшего проверку знания требований охраны труда;</w:t>
            </w:r>
          </w:p>
          <w:p w:rsidR="00AC5A03" w:rsidRPr="009D21E8" w:rsidRDefault="00AC5A03" w:rsidP="003D5B44">
            <w:pPr>
              <w:contextualSpacing/>
            </w:pPr>
            <w:bookmarkStart w:id="45" w:name="sub_1926"/>
            <w:bookmarkEnd w:id="44"/>
            <w:r w:rsidRPr="009D21E8">
              <w:t xml:space="preserve">е) результат проверки знания требований охраны труда (оценка результата проверки </w:t>
            </w:r>
            <w:r w:rsidR="002F1D9B" w:rsidRPr="009D21E8">
              <w:t>«</w:t>
            </w:r>
            <w:r w:rsidRPr="009D21E8">
              <w:t>удовлетворительно</w:t>
            </w:r>
            <w:r w:rsidR="002F1D9B" w:rsidRPr="009D21E8">
              <w:t>»</w:t>
            </w:r>
            <w:r w:rsidRPr="009D21E8">
              <w:t xml:space="preserve"> или </w:t>
            </w:r>
            <w:r w:rsidR="002F1D9B" w:rsidRPr="009D21E8">
              <w:t>«</w:t>
            </w:r>
            <w:r w:rsidRPr="009D21E8">
              <w:t>неудовлетворительно</w:t>
            </w:r>
            <w:r w:rsidR="002F1D9B" w:rsidRPr="009D21E8">
              <w:t>»</w:t>
            </w:r>
            <w:r w:rsidRPr="009D21E8">
              <w:t>);</w:t>
            </w:r>
          </w:p>
          <w:p w:rsidR="00AC5A03" w:rsidRPr="009D21E8" w:rsidRDefault="00AC5A03" w:rsidP="003D5B44">
            <w:pPr>
              <w:contextualSpacing/>
            </w:pPr>
            <w:bookmarkStart w:id="46" w:name="sub_1927"/>
            <w:bookmarkEnd w:id="45"/>
            <w:r w:rsidRPr="009D21E8">
              <w:t>ж) дата проверки знания требований охраны труда;</w:t>
            </w:r>
          </w:p>
          <w:p w:rsidR="00AC5A03" w:rsidRPr="009D21E8" w:rsidRDefault="00AC5A03" w:rsidP="003D5B44">
            <w:pPr>
              <w:contextualSpacing/>
            </w:pPr>
            <w:bookmarkStart w:id="47" w:name="sub_1928"/>
            <w:bookmarkEnd w:id="46"/>
            <w:r w:rsidRPr="009D21E8">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AC5A03" w:rsidRPr="009D21E8" w:rsidRDefault="00AC5A03" w:rsidP="003D5B44">
            <w:pPr>
              <w:contextualSpacing/>
            </w:pPr>
            <w:bookmarkStart w:id="48" w:name="sub_1929"/>
            <w:bookmarkEnd w:id="47"/>
            <w:r w:rsidRPr="009D21E8">
              <w:t>и) подпись работника, прошедшего проверку знания требований охраны труда.</w:t>
            </w:r>
          </w:p>
          <w:bookmarkEnd w:id="48"/>
          <w:p w:rsidR="00AC5A03" w:rsidRPr="009D21E8" w:rsidRDefault="00AC5A03" w:rsidP="003D5B44">
            <w:pPr>
              <w:contextualSpacing/>
              <w:rPr>
                <w:bCs/>
                <w:iCs/>
                <w:sz w:val="24"/>
                <w:szCs w:val="24"/>
              </w:rPr>
            </w:pPr>
            <w:r w:rsidRPr="009D21E8">
              <w:t>Протокол подписывается председателем (заместителем председателя) и членами комиссии по проверке зна</w:t>
            </w:r>
            <w:bookmarkStart w:id="49" w:name="_GoBack"/>
            <w:bookmarkEnd w:id="49"/>
            <w:r w:rsidRPr="009D21E8">
              <w:t>ния требований охраны труда.</w:t>
            </w:r>
          </w:p>
        </w:tc>
      </w:tr>
      <w:tr w:rsidR="00EB5714" w:rsidRPr="009D21E8" w:rsidTr="003D5B44">
        <w:tc>
          <w:tcPr>
            <w:tcW w:w="1471" w:type="dxa"/>
          </w:tcPr>
          <w:p w:rsidR="00AC5A03" w:rsidRPr="009D21E8" w:rsidRDefault="00AC5A03" w:rsidP="003D5B44">
            <w:pPr>
              <w:contextualSpacing/>
              <w:rPr>
                <w:bCs/>
                <w:iCs/>
                <w:sz w:val="24"/>
                <w:szCs w:val="24"/>
              </w:rPr>
            </w:pPr>
            <w:r w:rsidRPr="009D21E8">
              <w:rPr>
                <w:b/>
                <w:bCs/>
              </w:rPr>
              <w:t>4. Обучение по использованию (применению) средств индивидуальной защиты</w:t>
            </w:r>
          </w:p>
        </w:tc>
        <w:tc>
          <w:tcPr>
            <w:tcW w:w="1606" w:type="dxa"/>
          </w:tcPr>
          <w:p w:rsidR="00AC5A03" w:rsidRPr="009D21E8" w:rsidRDefault="00AC5A03" w:rsidP="003D5B44">
            <w:pPr>
              <w:contextualSpacing/>
              <w:rPr>
                <w:bCs/>
                <w:iCs/>
                <w:sz w:val="24"/>
                <w:szCs w:val="24"/>
              </w:rPr>
            </w:pPr>
            <w:r w:rsidRPr="009D21E8">
              <w:t>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tc>
        <w:tc>
          <w:tcPr>
            <w:tcW w:w="1571" w:type="dxa"/>
          </w:tcPr>
          <w:p w:rsidR="00AC5A03" w:rsidRPr="009D21E8" w:rsidRDefault="00297680" w:rsidP="003D5B44">
            <w:pPr>
              <w:contextualSpacing/>
              <w:rPr>
                <w:bCs/>
                <w:iCs/>
                <w:sz w:val="24"/>
                <w:szCs w:val="24"/>
              </w:rPr>
            </w:pPr>
            <w:r w:rsidRPr="009D21E8">
              <w:t>Р</w:t>
            </w:r>
            <w:r w:rsidR="00AC5A03" w:rsidRPr="009D21E8">
              <w:t>аботники, применяющие средства индивидуальной защиты, применение которых требует практических навыков</w:t>
            </w:r>
          </w:p>
        </w:tc>
        <w:tc>
          <w:tcPr>
            <w:tcW w:w="1620" w:type="dxa"/>
          </w:tcPr>
          <w:p w:rsidR="00297680" w:rsidRPr="009D21E8" w:rsidRDefault="00297680" w:rsidP="003D5B44">
            <w:pPr>
              <w:contextualSpacing/>
            </w:pPr>
            <w:r w:rsidRPr="009D21E8">
              <w:t>Содержание программ:</w:t>
            </w:r>
          </w:p>
          <w:p w:rsidR="00AC5A03" w:rsidRPr="009D21E8" w:rsidRDefault="00297680" w:rsidP="003D5B44">
            <w:pPr>
              <w:contextualSpacing/>
            </w:pPr>
            <w:r w:rsidRPr="009D21E8">
              <w:t>1) п</w:t>
            </w:r>
            <w:r w:rsidR="00AC5A03" w:rsidRPr="009D21E8">
              <w:t>рограмма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297680" w:rsidRPr="009D21E8" w:rsidRDefault="00297680" w:rsidP="003D5B44">
            <w:pPr>
              <w:contextualSpacing/>
            </w:pPr>
            <w:r w:rsidRPr="009D21E8">
              <w:t>2) программы содержат практические занятия по формированию умений и навыков использования (применения) СИЗ в объеме не менее 50% общего количества учебных часов с включением вопросов, связанных с осмотром работником СИЗ до и после использования.</w:t>
            </w:r>
          </w:p>
          <w:p w:rsidR="00297680" w:rsidRPr="009D21E8" w:rsidRDefault="00297680" w:rsidP="003D5B44">
            <w:pPr>
              <w:contextualSpacing/>
            </w:pPr>
            <w:r w:rsidRPr="009D21E8">
              <w:t>Варианты программ:</w:t>
            </w:r>
          </w:p>
          <w:p w:rsidR="00297680" w:rsidRPr="009D21E8" w:rsidRDefault="00297680" w:rsidP="003D5B44">
            <w:pPr>
              <w:contextualSpacing/>
            </w:pPr>
            <w:r w:rsidRPr="009D21E8">
              <w:t>1)</w:t>
            </w:r>
            <w:r w:rsidR="00AC5A03" w:rsidRPr="009D21E8">
              <w:t xml:space="preserve">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w:t>
            </w:r>
            <w:r w:rsidRPr="009D21E8">
              <w:t xml:space="preserve"> – тогда вопросы использования (применения) СИЗ включаются в программы обучения требованиям охраны труда;</w:t>
            </w:r>
          </w:p>
          <w:p w:rsidR="00297680" w:rsidRPr="009D21E8" w:rsidRDefault="00297680" w:rsidP="003D5B44">
            <w:pPr>
              <w:contextualSpacing/>
            </w:pPr>
            <w:r w:rsidRPr="009D21E8">
              <w:t>2)</w:t>
            </w:r>
          </w:p>
          <w:p w:rsidR="00AC5A03" w:rsidRPr="009D21E8" w:rsidRDefault="00AC5A03" w:rsidP="00536F78">
            <w:pPr>
              <w:contextualSpacing/>
              <w:rPr>
                <w:bCs/>
                <w:iCs/>
                <w:sz w:val="24"/>
                <w:szCs w:val="24"/>
              </w:rPr>
            </w:pPr>
            <w:r w:rsidRPr="009D21E8">
              <w:t xml:space="preserve"> отдельно в виде самостоятельного процесса обучения </w:t>
            </w:r>
            <w:r w:rsidR="00297680" w:rsidRPr="009D21E8">
              <w:t>- тогда</w:t>
            </w:r>
            <w:r w:rsidRPr="009D21E8">
              <w:t xml:space="preserve"> разрабатываются отдельные программы обучения по использованию (применению) СИЗ.</w:t>
            </w:r>
          </w:p>
        </w:tc>
        <w:tc>
          <w:tcPr>
            <w:tcW w:w="1471" w:type="dxa"/>
          </w:tcPr>
          <w:p w:rsidR="00536F78" w:rsidRPr="009D21E8" w:rsidRDefault="00536F78" w:rsidP="00536F78">
            <w:pPr>
              <w:contextualSpacing/>
            </w:pPr>
            <w:r w:rsidRPr="009D21E8">
              <w:t xml:space="preserve">1) работодатель с привлечением работников или иных специалистов, имеющих подготовку по данному направлению; </w:t>
            </w:r>
          </w:p>
          <w:p w:rsidR="00536F78" w:rsidRPr="009D21E8" w:rsidRDefault="00536F78" w:rsidP="00536F78">
            <w:pPr>
              <w:contextualSpacing/>
            </w:pPr>
            <w:r w:rsidRPr="009D21E8">
              <w:t>2) организация или индивидуальный предприниматель, оказывающие услуги по обучению вопросам охраны труда.</w:t>
            </w:r>
          </w:p>
          <w:p w:rsidR="009D21E8" w:rsidRPr="009D21E8" w:rsidRDefault="009D21E8" w:rsidP="009D21E8">
            <w:pPr>
              <w:contextualSpacing/>
            </w:pPr>
            <w:r w:rsidRPr="009D21E8">
              <w:t>Необходимо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9D21E8" w:rsidRPr="009D21E8" w:rsidRDefault="009D21E8" w:rsidP="00536F78">
            <w:pPr>
              <w:contextualSpacing/>
            </w:pPr>
          </w:p>
          <w:p w:rsidR="00AC5A03" w:rsidRPr="009D21E8" w:rsidRDefault="00AC5A03" w:rsidP="003D5B44">
            <w:pPr>
              <w:contextualSpacing/>
              <w:rPr>
                <w:bCs/>
                <w:iCs/>
                <w:sz w:val="24"/>
                <w:szCs w:val="24"/>
              </w:rPr>
            </w:pPr>
          </w:p>
        </w:tc>
        <w:tc>
          <w:tcPr>
            <w:tcW w:w="1832" w:type="dxa"/>
            <w:vMerge/>
          </w:tcPr>
          <w:p w:rsidR="00AC5A03" w:rsidRPr="009D21E8" w:rsidRDefault="00AC5A03" w:rsidP="003D5B44">
            <w:pPr>
              <w:contextualSpacing/>
              <w:rPr>
                <w:bCs/>
                <w:iCs/>
                <w:sz w:val="24"/>
                <w:szCs w:val="24"/>
              </w:rPr>
            </w:pPr>
          </w:p>
        </w:tc>
      </w:tr>
      <w:tr w:rsidR="00EB5714" w:rsidRPr="009D21E8" w:rsidTr="003D5B44">
        <w:tc>
          <w:tcPr>
            <w:tcW w:w="1471" w:type="dxa"/>
          </w:tcPr>
          <w:p w:rsidR="00AC5A03" w:rsidRPr="009D21E8" w:rsidRDefault="00AC5A03" w:rsidP="003D5B44">
            <w:pPr>
              <w:contextualSpacing/>
              <w:rPr>
                <w:bCs/>
                <w:iCs/>
                <w:sz w:val="24"/>
                <w:szCs w:val="24"/>
              </w:rPr>
            </w:pPr>
            <w:r w:rsidRPr="009D21E8">
              <w:rPr>
                <w:b/>
                <w:bCs/>
              </w:rPr>
              <w:t xml:space="preserve">5. Обучение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w:t>
            </w:r>
          </w:p>
        </w:tc>
        <w:tc>
          <w:tcPr>
            <w:tcW w:w="1606" w:type="dxa"/>
          </w:tcPr>
          <w:p w:rsidR="002F0359" w:rsidRPr="009D21E8" w:rsidRDefault="002F0359" w:rsidP="003D5B44">
            <w:pPr>
              <w:contextualSpacing/>
            </w:pPr>
            <w:r w:rsidRPr="009D21E8">
              <w:t>1) н</w:t>
            </w:r>
            <w:r w:rsidR="00AC5A03" w:rsidRPr="009D21E8">
              <w:t>е реже одного раза в 3 года</w:t>
            </w:r>
            <w:r w:rsidRPr="009D21E8">
              <w:t xml:space="preserve"> – общее правило</w:t>
            </w:r>
            <w:r w:rsidR="00AC5A03" w:rsidRPr="009D21E8">
              <w:t xml:space="preserve">; </w:t>
            </w:r>
          </w:p>
          <w:p w:rsidR="00AC5A03" w:rsidRPr="009D21E8" w:rsidRDefault="002F0359" w:rsidP="003D5B44">
            <w:pPr>
              <w:contextualSpacing/>
              <w:rPr>
                <w:bCs/>
                <w:iCs/>
                <w:sz w:val="24"/>
                <w:szCs w:val="24"/>
              </w:rPr>
            </w:pPr>
            <w:r w:rsidRPr="009D21E8">
              <w:t>2)</w:t>
            </w:r>
            <w:r w:rsidR="00AC5A03" w:rsidRPr="009D21E8">
              <w:t xml:space="preserve"> не реже одного раза в год</w:t>
            </w:r>
            <w:r w:rsidRPr="009D21E8">
              <w:t xml:space="preserve"> -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r w:rsidR="00AC5A03" w:rsidRPr="009D21E8">
              <w:t xml:space="preserve"> Вновь принимаемые на работу работники, а также работники, переводимые на другую работу, проходят обучение требованиям охраны труда </w:t>
            </w:r>
            <w:r w:rsidRPr="009D21E8">
              <w:t>-</w:t>
            </w:r>
            <w:r w:rsidR="00AC5A03" w:rsidRPr="009D21E8">
              <w:t xml:space="preserve"> не позднее 60 календарных дней после заключения трудового договора или перевода на другую работу</w:t>
            </w:r>
          </w:p>
        </w:tc>
        <w:tc>
          <w:tcPr>
            <w:tcW w:w="1571" w:type="dxa"/>
          </w:tcPr>
          <w:p w:rsidR="00AC5A03" w:rsidRPr="009D21E8" w:rsidRDefault="00AC5A03" w:rsidP="003D5B44">
            <w:pPr>
              <w:contextualSpacing/>
            </w:pPr>
            <w:bookmarkStart w:id="50" w:name="sub_1531"/>
            <w:r w:rsidRPr="009D21E8">
              <w:t xml:space="preserve">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программе обучения требованиям охраны труда, указанной в </w:t>
            </w:r>
            <w:proofErr w:type="spellStart"/>
            <w:r w:rsidR="002F0359" w:rsidRPr="009D21E8">
              <w:t>подп</w:t>
            </w:r>
            <w:proofErr w:type="spellEnd"/>
            <w:r w:rsidR="002F0359" w:rsidRPr="009D21E8">
              <w:t xml:space="preserve">. </w:t>
            </w:r>
            <w:r w:rsidR="002F1D9B" w:rsidRPr="009D21E8">
              <w:t>«</w:t>
            </w:r>
            <w:r w:rsidR="002F0359" w:rsidRPr="009D21E8">
              <w:t>а</w:t>
            </w:r>
            <w:r w:rsidR="002F1D9B" w:rsidRPr="009D21E8">
              <w:t>»</w:t>
            </w:r>
            <w:r w:rsidR="002F0359" w:rsidRPr="009D21E8">
              <w:t xml:space="preserve"> п. 46 </w:t>
            </w:r>
            <w:r w:rsidRPr="009D21E8">
              <w:t>Правил</w:t>
            </w:r>
            <w:r w:rsidR="002F0359" w:rsidRPr="009D21E8">
              <w:t>*</w:t>
            </w:r>
            <w:r w:rsidRPr="009D21E8">
              <w:t>;</w:t>
            </w:r>
          </w:p>
          <w:p w:rsidR="00AC5A03" w:rsidRPr="009D21E8" w:rsidRDefault="00AC5A03" w:rsidP="003D5B44">
            <w:pPr>
              <w:contextualSpacing/>
            </w:pPr>
            <w:bookmarkStart w:id="51" w:name="sub_1532"/>
            <w:bookmarkEnd w:id="50"/>
            <w:r w:rsidRPr="009D21E8">
              <w:t>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w:t>
            </w:r>
            <w:r w:rsidR="002F0359" w:rsidRPr="009D21E8">
              <w:t xml:space="preserve"> </w:t>
            </w:r>
            <w:proofErr w:type="spellStart"/>
            <w:r w:rsidR="002F0359" w:rsidRPr="009D21E8">
              <w:t>подп</w:t>
            </w:r>
            <w:proofErr w:type="spellEnd"/>
            <w:r w:rsidR="002F0359" w:rsidRPr="009D21E8">
              <w:t xml:space="preserve">. </w:t>
            </w:r>
            <w:r w:rsidR="002F1D9B" w:rsidRPr="009D21E8">
              <w:t>«</w:t>
            </w:r>
            <w:r w:rsidR="002F0359" w:rsidRPr="009D21E8">
              <w:t>а</w:t>
            </w:r>
            <w:r w:rsidR="002F1D9B" w:rsidRPr="009D21E8">
              <w:t>»</w:t>
            </w:r>
            <w:r w:rsidR="002F0359" w:rsidRPr="009D21E8">
              <w:t xml:space="preserve"> и </w:t>
            </w:r>
            <w:r w:rsidR="002F1D9B" w:rsidRPr="009D21E8">
              <w:t>«</w:t>
            </w:r>
            <w:r w:rsidR="002F0359" w:rsidRPr="009D21E8">
              <w:t>б</w:t>
            </w:r>
            <w:r w:rsidR="002F1D9B" w:rsidRPr="009D21E8">
              <w:t>»</w:t>
            </w:r>
            <w:r w:rsidR="002F0359" w:rsidRPr="009D21E8">
              <w:t xml:space="preserve"> п. 46</w:t>
            </w:r>
            <w:r w:rsidRPr="009D21E8">
              <w:t xml:space="preserve"> Правил;</w:t>
            </w:r>
          </w:p>
          <w:p w:rsidR="00AC5A03" w:rsidRPr="009D21E8" w:rsidRDefault="00AC5A03" w:rsidP="003D5B44">
            <w:pPr>
              <w:contextualSpacing/>
            </w:pPr>
            <w:bookmarkStart w:id="52" w:name="sub_1533"/>
            <w:bookmarkEnd w:id="51"/>
            <w:r w:rsidRPr="009D21E8">
              <w:t>в) работники организации, отнесенные к категории специалисты, - по программе обучения требованиям охраны труда, указанной в</w:t>
            </w:r>
            <w:r w:rsidR="002F0359" w:rsidRPr="009D21E8">
              <w:t xml:space="preserve"> </w:t>
            </w:r>
            <w:proofErr w:type="spellStart"/>
            <w:r w:rsidR="002F0359" w:rsidRPr="009D21E8">
              <w:t>подп</w:t>
            </w:r>
            <w:proofErr w:type="spellEnd"/>
            <w:r w:rsidR="002F0359" w:rsidRPr="009D21E8">
              <w:t xml:space="preserve">. </w:t>
            </w:r>
            <w:r w:rsidR="002F1D9B" w:rsidRPr="009D21E8">
              <w:t>«</w:t>
            </w:r>
            <w:r w:rsidR="002F0359" w:rsidRPr="009D21E8">
              <w:t>б</w:t>
            </w:r>
            <w:r w:rsidR="002F1D9B" w:rsidRPr="009D21E8">
              <w:t>»</w:t>
            </w:r>
            <w:r w:rsidR="002F0359" w:rsidRPr="009D21E8">
              <w:t xml:space="preserve"> п. 46</w:t>
            </w:r>
            <w:r w:rsidRPr="009D21E8">
              <w:t xml:space="preserve"> Правил;</w:t>
            </w:r>
          </w:p>
          <w:p w:rsidR="00AC5A03" w:rsidRPr="009D21E8" w:rsidRDefault="00AC5A03" w:rsidP="003D5B44">
            <w:pPr>
              <w:contextualSpacing/>
            </w:pPr>
            <w:bookmarkStart w:id="53" w:name="sub_1534"/>
            <w:bookmarkEnd w:id="52"/>
            <w:r w:rsidRPr="009D21E8">
              <w:t>г) специалисты по охране труда - по программам обучения требованиям охраны труда, указанным в</w:t>
            </w:r>
            <w:r w:rsidR="002F0359" w:rsidRPr="009D21E8">
              <w:t xml:space="preserve"> </w:t>
            </w:r>
            <w:proofErr w:type="spellStart"/>
            <w:r w:rsidR="002F0359" w:rsidRPr="009D21E8">
              <w:t>подп</w:t>
            </w:r>
            <w:proofErr w:type="spellEnd"/>
            <w:r w:rsidR="002F0359" w:rsidRPr="009D21E8">
              <w:t xml:space="preserve">. </w:t>
            </w:r>
            <w:r w:rsidR="002F1D9B" w:rsidRPr="009D21E8">
              <w:t>«</w:t>
            </w:r>
            <w:r w:rsidR="002F0359" w:rsidRPr="009D21E8">
              <w:t>а</w:t>
            </w:r>
            <w:r w:rsidR="002F1D9B" w:rsidRPr="009D21E8">
              <w:t>»</w:t>
            </w:r>
            <w:r w:rsidR="002F0359" w:rsidRPr="009D21E8">
              <w:t xml:space="preserve"> и </w:t>
            </w:r>
            <w:r w:rsidR="002F1D9B" w:rsidRPr="009D21E8">
              <w:t>«</w:t>
            </w:r>
            <w:r w:rsidR="002F0359" w:rsidRPr="009D21E8">
              <w:t>б</w:t>
            </w:r>
            <w:r w:rsidR="002F1D9B" w:rsidRPr="009D21E8">
              <w:t>»</w:t>
            </w:r>
            <w:r w:rsidR="002F0359" w:rsidRPr="009D21E8">
              <w:t xml:space="preserve"> п. 46</w:t>
            </w:r>
            <w:r w:rsidRPr="009D21E8">
              <w:t xml:space="preserve"> Правил;</w:t>
            </w:r>
          </w:p>
          <w:p w:rsidR="00AC5A03" w:rsidRPr="009D21E8" w:rsidRDefault="00AC5A03" w:rsidP="003D5B44">
            <w:pPr>
              <w:contextualSpacing/>
            </w:pPr>
            <w:bookmarkStart w:id="54" w:name="sub_1535"/>
            <w:bookmarkEnd w:id="53"/>
            <w:r w:rsidRPr="009D21E8">
              <w:t>д) работники рабочих профессий - по программе обучения требованиям охраны труда, указанной в</w:t>
            </w:r>
            <w:r w:rsidR="002F0359" w:rsidRPr="009D21E8">
              <w:t xml:space="preserve"> </w:t>
            </w:r>
            <w:proofErr w:type="spellStart"/>
            <w:r w:rsidR="002F0359" w:rsidRPr="009D21E8">
              <w:t>подп</w:t>
            </w:r>
            <w:proofErr w:type="spellEnd"/>
            <w:r w:rsidR="002F0359" w:rsidRPr="009D21E8">
              <w:t xml:space="preserve">. </w:t>
            </w:r>
            <w:r w:rsidR="002F1D9B" w:rsidRPr="009D21E8">
              <w:t>«</w:t>
            </w:r>
            <w:r w:rsidR="002F0359" w:rsidRPr="009D21E8">
              <w:t>б</w:t>
            </w:r>
            <w:r w:rsidR="002F1D9B" w:rsidRPr="009D21E8">
              <w:t>»</w:t>
            </w:r>
            <w:r w:rsidR="002F0359" w:rsidRPr="009D21E8">
              <w:t xml:space="preserve"> п. 46</w:t>
            </w:r>
            <w:r w:rsidRPr="009D21E8">
              <w:t xml:space="preserve"> Правил;</w:t>
            </w:r>
          </w:p>
          <w:p w:rsidR="00AC5A03" w:rsidRPr="009D21E8" w:rsidRDefault="00AC5A03" w:rsidP="003D5B44">
            <w:pPr>
              <w:contextualSpacing/>
            </w:pPr>
            <w:bookmarkStart w:id="55" w:name="sub_1536"/>
            <w:bookmarkEnd w:id="54"/>
            <w:r w:rsidRPr="009D21E8">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w:t>
            </w:r>
            <w:r w:rsidR="002F0359" w:rsidRPr="009D21E8">
              <w:t xml:space="preserve"> </w:t>
            </w:r>
            <w:proofErr w:type="spellStart"/>
            <w:r w:rsidR="002F0359" w:rsidRPr="009D21E8">
              <w:t>подп</w:t>
            </w:r>
            <w:proofErr w:type="spellEnd"/>
            <w:r w:rsidR="002F0359" w:rsidRPr="009D21E8">
              <w:t xml:space="preserve">. </w:t>
            </w:r>
            <w:r w:rsidR="002F1D9B" w:rsidRPr="009D21E8">
              <w:t>«</w:t>
            </w:r>
            <w:r w:rsidR="002F0359" w:rsidRPr="009D21E8">
              <w:t>б</w:t>
            </w:r>
            <w:r w:rsidR="002F1D9B" w:rsidRPr="009D21E8">
              <w:t>»</w:t>
            </w:r>
            <w:r w:rsidR="002F0359" w:rsidRPr="009D21E8">
              <w:t xml:space="preserve"> п. 46</w:t>
            </w:r>
            <w:r w:rsidRPr="009D21E8">
              <w:t xml:space="preserve">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bookmarkEnd w:id="55"/>
          <w:p w:rsidR="00AC5A03" w:rsidRPr="009D21E8" w:rsidRDefault="00AC5A03" w:rsidP="003D5B44">
            <w:pPr>
              <w:contextualSpacing/>
              <w:rPr>
                <w:bCs/>
                <w:iCs/>
                <w:sz w:val="24"/>
                <w:szCs w:val="24"/>
              </w:rPr>
            </w:pPr>
            <w:r w:rsidRPr="009D21E8">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w:t>
            </w:r>
            <w:r w:rsidR="002F0359" w:rsidRPr="009D21E8">
              <w:t xml:space="preserve"> </w:t>
            </w:r>
            <w:proofErr w:type="spellStart"/>
            <w:r w:rsidR="002F0359" w:rsidRPr="009D21E8">
              <w:t>подп</w:t>
            </w:r>
            <w:proofErr w:type="spellEnd"/>
            <w:r w:rsidR="002F0359" w:rsidRPr="009D21E8">
              <w:t xml:space="preserve">. </w:t>
            </w:r>
            <w:r w:rsidR="002F1D9B" w:rsidRPr="009D21E8">
              <w:t>«</w:t>
            </w:r>
            <w:r w:rsidR="002F0359" w:rsidRPr="009D21E8">
              <w:t>а</w:t>
            </w:r>
            <w:r w:rsidR="002F1D9B" w:rsidRPr="009D21E8">
              <w:t>»</w:t>
            </w:r>
            <w:r w:rsidR="002F0359" w:rsidRPr="009D21E8">
              <w:t xml:space="preserve"> и </w:t>
            </w:r>
            <w:r w:rsidR="002F1D9B" w:rsidRPr="009D21E8">
              <w:t>«</w:t>
            </w:r>
            <w:r w:rsidR="002F0359" w:rsidRPr="009D21E8">
              <w:t>б</w:t>
            </w:r>
            <w:r w:rsidR="002F1D9B" w:rsidRPr="009D21E8">
              <w:t>»</w:t>
            </w:r>
            <w:r w:rsidR="002F0359" w:rsidRPr="009D21E8">
              <w:t xml:space="preserve"> п. 46</w:t>
            </w:r>
            <w:r w:rsidRPr="009D21E8">
              <w:t xml:space="preserve"> Правил.</w:t>
            </w:r>
          </w:p>
        </w:tc>
        <w:tc>
          <w:tcPr>
            <w:tcW w:w="1620" w:type="dxa"/>
          </w:tcPr>
          <w:p w:rsidR="00AC5A03" w:rsidRPr="009D21E8" w:rsidRDefault="002F0359" w:rsidP="003D5B44">
            <w:pPr>
              <w:contextualSpacing/>
            </w:pPr>
            <w:bookmarkStart w:id="56" w:name="sub_1046"/>
            <w:r w:rsidRPr="009D21E8">
              <w:t xml:space="preserve">В </w:t>
            </w:r>
            <w:r w:rsidR="00AC5A03" w:rsidRPr="009D21E8">
              <w:t>зависимости от категории работников:</w:t>
            </w:r>
          </w:p>
          <w:p w:rsidR="00AC5A03" w:rsidRPr="009D21E8" w:rsidRDefault="00AC5A03" w:rsidP="003D5B44">
            <w:pPr>
              <w:contextualSpacing/>
            </w:pPr>
            <w:bookmarkStart w:id="57" w:name="sub_1461"/>
            <w:bookmarkEnd w:id="56"/>
            <w:r w:rsidRPr="009D21E8">
              <w:t xml:space="preserve">а) </w:t>
            </w:r>
            <w:r w:rsidR="002F0359" w:rsidRPr="009D21E8">
              <w:t>программа</w:t>
            </w:r>
            <w:r w:rsidRPr="009D21E8">
              <w:t xml:space="preserve"> обучения по общим вопросам охраны труда и функционирования системы управления охраной труда продолжительностью не менее 16 часов;</w:t>
            </w:r>
          </w:p>
          <w:p w:rsidR="00AC5A03" w:rsidRPr="009D21E8" w:rsidRDefault="00AC5A03" w:rsidP="003D5B44">
            <w:pPr>
              <w:contextualSpacing/>
            </w:pPr>
            <w:bookmarkStart w:id="58" w:name="sub_1462"/>
            <w:bookmarkEnd w:id="57"/>
            <w:r w:rsidRPr="009D21E8">
              <w:t xml:space="preserve">б) </w:t>
            </w:r>
            <w:r w:rsidR="002F0359" w:rsidRPr="009D21E8">
              <w:t>программа</w:t>
            </w:r>
            <w:r w:rsidRPr="009D21E8">
              <w:t xml:space="preserve">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bookmarkEnd w:id="58"/>
          <w:p w:rsidR="00AC5A03" w:rsidRPr="009D21E8" w:rsidRDefault="00AC5A03" w:rsidP="003D5B44">
            <w:pPr>
              <w:contextualSpacing/>
              <w:rPr>
                <w:bCs/>
                <w:iCs/>
                <w:sz w:val="24"/>
                <w:szCs w:val="24"/>
              </w:rPr>
            </w:pPr>
            <w:r w:rsidRPr="009D21E8">
              <w:t xml:space="preserve">в) </w:t>
            </w:r>
            <w:r w:rsidR="002F0359" w:rsidRPr="009D21E8">
              <w:t>программа</w:t>
            </w:r>
            <w:r w:rsidRPr="009D21E8">
              <w:t xml:space="preserve">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tc>
        <w:tc>
          <w:tcPr>
            <w:tcW w:w="1471" w:type="dxa"/>
          </w:tcPr>
          <w:p w:rsidR="00536F78" w:rsidRPr="009D21E8" w:rsidRDefault="00536F78" w:rsidP="00536F78">
            <w:pPr>
              <w:contextualSpacing/>
            </w:pPr>
            <w:r w:rsidRPr="009D21E8">
              <w:t xml:space="preserve">1) работодатель с привлечением работников или иных специалистов, имеющих подготовку по данному направлению; </w:t>
            </w:r>
          </w:p>
          <w:p w:rsidR="00AC5A03" w:rsidRPr="009D21E8" w:rsidRDefault="00536F78" w:rsidP="00536F78">
            <w:pPr>
              <w:contextualSpacing/>
            </w:pPr>
            <w:r w:rsidRPr="009D21E8">
              <w:t>2) организация или индивидуальный предприниматель, оказывающие услуги по обучению вопросам охраны труда.</w:t>
            </w:r>
          </w:p>
          <w:p w:rsidR="009D21E8" w:rsidRPr="009D21E8" w:rsidRDefault="009D21E8" w:rsidP="009D21E8">
            <w:pPr>
              <w:contextualSpacing/>
            </w:pPr>
            <w:r w:rsidRPr="009D21E8">
              <w:t>Необходимо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9D21E8" w:rsidRPr="009D21E8" w:rsidRDefault="009D21E8" w:rsidP="00536F78">
            <w:pPr>
              <w:contextualSpacing/>
              <w:rPr>
                <w:bCs/>
                <w:iCs/>
                <w:sz w:val="24"/>
                <w:szCs w:val="24"/>
              </w:rPr>
            </w:pPr>
          </w:p>
        </w:tc>
        <w:tc>
          <w:tcPr>
            <w:tcW w:w="1832" w:type="dxa"/>
            <w:vMerge/>
          </w:tcPr>
          <w:p w:rsidR="00AC5A03" w:rsidRPr="009D21E8" w:rsidRDefault="00AC5A03" w:rsidP="003D5B44">
            <w:pPr>
              <w:contextualSpacing/>
              <w:rPr>
                <w:bCs/>
                <w:iCs/>
                <w:sz w:val="24"/>
                <w:szCs w:val="24"/>
              </w:rPr>
            </w:pPr>
          </w:p>
        </w:tc>
      </w:tr>
    </w:tbl>
    <w:p w:rsidR="002F1D9B" w:rsidRPr="009D21E8" w:rsidRDefault="002F0359" w:rsidP="003D5B44">
      <w:pPr>
        <w:widowControl w:val="0"/>
        <w:tabs>
          <w:tab w:val="left" w:pos="709"/>
        </w:tabs>
        <w:autoSpaceDE w:val="0"/>
        <w:autoSpaceDN w:val="0"/>
        <w:adjustRightInd w:val="0"/>
        <w:spacing w:after="0" w:line="240" w:lineRule="auto"/>
        <w:contextualSpacing/>
        <w:jc w:val="both"/>
        <w:rPr>
          <w:rFonts w:ascii="Times New Roman" w:eastAsia="Calibri" w:hAnsi="Times New Roman" w:cs="Times New Roman"/>
          <w:b/>
          <w:caps/>
          <w:sz w:val="24"/>
          <w:szCs w:val="24"/>
        </w:rPr>
      </w:pPr>
      <w:r w:rsidRPr="009D21E8">
        <w:rPr>
          <w:rFonts w:ascii="Times New Roman" w:eastAsia="Calibri" w:hAnsi="Times New Roman" w:cs="Times New Roman"/>
          <w:b/>
          <w:caps/>
          <w:sz w:val="24"/>
          <w:szCs w:val="24"/>
        </w:rPr>
        <w:t xml:space="preserve">* </w:t>
      </w:r>
      <w:r w:rsidRPr="009D21E8">
        <w:rPr>
          <w:rFonts w:ascii="Times New Roman" w:hAnsi="Times New Roman" w:cs="Times New Roman"/>
          <w:sz w:val="24"/>
          <w:szCs w:val="24"/>
        </w:rPr>
        <w:t>Под Правилами понимаются Правила обучения по охране труда и проверки знания требований охраны труда, утвержденные Постановлением Правительства РФ от 24 декабря 2021 г. № 2464</w:t>
      </w:r>
      <w:r w:rsidR="001664B0" w:rsidRPr="009D21E8">
        <w:rPr>
          <w:rFonts w:ascii="Times New Roman" w:eastAsia="Calibri" w:hAnsi="Times New Roman" w:cs="Times New Roman"/>
          <w:sz w:val="24"/>
          <w:szCs w:val="24"/>
        </w:rPr>
        <w:t>.</w:t>
      </w:r>
      <w:r w:rsidR="002F1D9B" w:rsidRPr="009D21E8">
        <w:rPr>
          <w:rFonts w:ascii="Times New Roman" w:eastAsia="Calibri" w:hAnsi="Times New Roman" w:cs="Times New Roman"/>
          <w:b/>
          <w:sz w:val="24"/>
          <w:szCs w:val="24"/>
        </w:rPr>
        <w:br w:type="page"/>
      </w:r>
    </w:p>
    <w:p w:rsidR="00291813" w:rsidRPr="009D21E8" w:rsidRDefault="00291813" w:rsidP="003D5B44">
      <w:pPr>
        <w:spacing w:after="0" w:line="240" w:lineRule="auto"/>
        <w:contextualSpacing/>
        <w:jc w:val="center"/>
        <w:rPr>
          <w:rFonts w:ascii="Times New Roman" w:eastAsia="Calibri" w:hAnsi="Times New Roman" w:cs="Times New Roman"/>
          <w:b/>
          <w:sz w:val="24"/>
          <w:szCs w:val="24"/>
        </w:rPr>
      </w:pPr>
      <w:r w:rsidRPr="009D21E8">
        <w:rPr>
          <w:rFonts w:ascii="Times New Roman" w:eastAsia="Calibri" w:hAnsi="Times New Roman" w:cs="Times New Roman"/>
          <w:b/>
          <w:sz w:val="24"/>
          <w:szCs w:val="24"/>
        </w:rPr>
        <w:t>Список использованной литературы</w:t>
      </w:r>
    </w:p>
    <w:p w:rsidR="00291813" w:rsidRPr="009D21E8" w:rsidRDefault="00291813" w:rsidP="003D5B44">
      <w:pPr>
        <w:spacing w:after="0" w:line="240" w:lineRule="auto"/>
        <w:ind w:firstLine="709"/>
        <w:contextualSpacing/>
        <w:jc w:val="both"/>
        <w:rPr>
          <w:rFonts w:ascii="Times New Roman" w:eastAsia="Calibri" w:hAnsi="Times New Roman" w:cs="Times New Roman"/>
          <w:sz w:val="24"/>
          <w:szCs w:val="24"/>
        </w:rPr>
      </w:pPr>
    </w:p>
    <w:p w:rsidR="00291813" w:rsidRPr="009D21E8" w:rsidRDefault="002F1D9B" w:rsidP="003D5B44">
      <w:pPr>
        <w:pStyle w:val="s16"/>
        <w:spacing w:before="0" w:beforeAutospacing="0" w:after="0" w:afterAutospacing="0"/>
        <w:ind w:firstLine="709"/>
        <w:contextualSpacing/>
        <w:jc w:val="both"/>
      </w:pPr>
      <w:r w:rsidRPr="009D21E8">
        <w:t xml:space="preserve">1. </w:t>
      </w:r>
      <w:r w:rsidR="00291813" w:rsidRPr="009D21E8">
        <w:t xml:space="preserve">Постановление Правительства РФ от 24 декабря 2021 г. </w:t>
      </w:r>
      <w:r w:rsidRPr="009D21E8">
        <w:t>№</w:t>
      </w:r>
      <w:r w:rsidR="00291813" w:rsidRPr="009D21E8">
        <w:t xml:space="preserve"> 2464 </w:t>
      </w:r>
      <w:r w:rsidRPr="009D21E8">
        <w:t>«</w:t>
      </w:r>
      <w:r w:rsidR="00291813" w:rsidRPr="009D21E8">
        <w:t>О порядке обучения по охране труда и проверки знания требований охраны труда</w:t>
      </w:r>
      <w:r w:rsidRPr="009D21E8">
        <w:t>»</w:t>
      </w:r>
    </w:p>
    <w:p w:rsidR="00291813" w:rsidRPr="009D21E8" w:rsidRDefault="002F1D9B" w:rsidP="003D5B44">
      <w:pPr>
        <w:pStyle w:val="s16"/>
        <w:spacing w:before="0" w:beforeAutospacing="0" w:after="0" w:afterAutospacing="0"/>
        <w:ind w:firstLine="709"/>
        <w:contextualSpacing/>
        <w:jc w:val="both"/>
      </w:pPr>
      <w:r w:rsidRPr="009D21E8">
        <w:t xml:space="preserve">2. </w:t>
      </w:r>
      <w:r w:rsidR="00291813" w:rsidRPr="009D21E8">
        <w:t xml:space="preserve">Межгосударственный стандарт ГОСТ 12.0.004-2015 </w:t>
      </w:r>
      <w:r w:rsidRPr="009D21E8">
        <w:t>«</w:t>
      </w:r>
      <w:r w:rsidR="00291813" w:rsidRPr="009D21E8">
        <w:t>Система стандартов безопасности труда. Организация обучения безопасности труда. Общие положения</w:t>
      </w:r>
      <w:r w:rsidRPr="009D21E8">
        <w:t>»</w:t>
      </w:r>
      <w:r w:rsidR="00291813" w:rsidRPr="009D21E8">
        <w:t xml:space="preserve"> (введен в действие приказом Федерального агентства по техническому регулированию и метрологии от 9 июня 2016 г. N 600-ст)</w:t>
      </w:r>
      <w:r w:rsidRPr="009D21E8">
        <w:t>.</w:t>
      </w:r>
    </w:p>
    <w:p w:rsidR="00291813" w:rsidRPr="009D21E8" w:rsidRDefault="00291813" w:rsidP="003D5B44">
      <w:pPr>
        <w:spacing w:after="0" w:line="240" w:lineRule="auto"/>
        <w:ind w:firstLine="709"/>
        <w:contextualSpacing/>
        <w:jc w:val="both"/>
        <w:rPr>
          <w:rFonts w:ascii="Times New Roman" w:eastAsia="Calibri" w:hAnsi="Times New Roman" w:cs="Times New Roman"/>
          <w:sz w:val="24"/>
          <w:szCs w:val="24"/>
        </w:rPr>
      </w:pPr>
    </w:p>
    <w:p w:rsidR="003C1C1F" w:rsidRPr="009D21E8" w:rsidRDefault="001915A7" w:rsidP="003D5B44">
      <w:pPr>
        <w:spacing w:after="0" w:line="240" w:lineRule="auto"/>
        <w:ind w:firstLine="709"/>
        <w:contextualSpacing/>
        <w:jc w:val="both"/>
        <w:rPr>
          <w:rFonts w:ascii="Times New Roman" w:hAnsi="Times New Roman" w:cs="Times New Roman"/>
          <w:sz w:val="24"/>
          <w:szCs w:val="24"/>
        </w:rPr>
      </w:pPr>
    </w:p>
    <w:sectPr w:rsidR="003C1C1F" w:rsidRPr="009D21E8" w:rsidSect="006152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92B4C"/>
    <w:multiLevelType w:val="hybridMultilevel"/>
    <w:tmpl w:val="BCD0101A"/>
    <w:lvl w:ilvl="0" w:tplc="48DC925C">
      <w:numFmt w:val="bullet"/>
      <w:lvlText w:val="-"/>
      <w:lvlJc w:val="left"/>
      <w:pPr>
        <w:ind w:left="720" w:hanging="360"/>
      </w:pPr>
      <w:rPr>
        <w:rFonts w:ascii="Times New Roman" w:hAnsi="Times New Roman" w:cs="Times New Roman" w:hint="default"/>
        <w:b/>
        <w:color w:val="0F243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savePreviewPicture/>
  <w:compat/>
  <w:rsids>
    <w:rsidRoot w:val="00C955EF"/>
    <w:rsid w:val="001048C0"/>
    <w:rsid w:val="0013357A"/>
    <w:rsid w:val="001664B0"/>
    <w:rsid w:val="001915A7"/>
    <w:rsid w:val="0023226A"/>
    <w:rsid w:val="00291813"/>
    <w:rsid w:val="00297680"/>
    <w:rsid w:val="002F0359"/>
    <w:rsid w:val="002F1D9B"/>
    <w:rsid w:val="00325FAF"/>
    <w:rsid w:val="0036569C"/>
    <w:rsid w:val="00391605"/>
    <w:rsid w:val="003D5B44"/>
    <w:rsid w:val="003F7365"/>
    <w:rsid w:val="00421F40"/>
    <w:rsid w:val="00536F78"/>
    <w:rsid w:val="00615235"/>
    <w:rsid w:val="007A2B9E"/>
    <w:rsid w:val="00866283"/>
    <w:rsid w:val="0088666D"/>
    <w:rsid w:val="008F57E8"/>
    <w:rsid w:val="008F7CBF"/>
    <w:rsid w:val="009D21E8"/>
    <w:rsid w:val="00A968E9"/>
    <w:rsid w:val="00AB2C56"/>
    <w:rsid w:val="00AC5A03"/>
    <w:rsid w:val="00BE641C"/>
    <w:rsid w:val="00C25253"/>
    <w:rsid w:val="00C955EF"/>
    <w:rsid w:val="00EB5714"/>
    <w:rsid w:val="00F7657B"/>
    <w:rsid w:val="00FF00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0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4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A968E9"/>
    <w:rPr>
      <w:color w:val="0000FF"/>
      <w:u w:val="single"/>
    </w:rPr>
  </w:style>
  <w:style w:type="character" w:customStyle="1" w:styleId="a5">
    <w:name w:val="Гипертекстовая ссылка"/>
    <w:basedOn w:val="a0"/>
    <w:uiPriority w:val="99"/>
    <w:rsid w:val="00421F40"/>
    <w:rPr>
      <w:color w:val="106BBE"/>
    </w:rPr>
  </w:style>
  <w:style w:type="paragraph" w:styleId="a6">
    <w:name w:val="Document Map"/>
    <w:basedOn w:val="a"/>
    <w:link w:val="a7"/>
    <w:uiPriority w:val="99"/>
    <w:semiHidden/>
    <w:unhideWhenUsed/>
    <w:rsid w:val="0036569C"/>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36569C"/>
    <w:rPr>
      <w:rFonts w:ascii="Tahoma" w:hAnsi="Tahoma" w:cs="Tahoma"/>
      <w:sz w:val="16"/>
      <w:szCs w:val="16"/>
    </w:rPr>
  </w:style>
  <w:style w:type="paragraph" w:customStyle="1" w:styleId="s16">
    <w:name w:val="s_16"/>
    <w:basedOn w:val="a"/>
    <w:rsid w:val="00365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365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335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4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968E9"/>
    <w:rPr>
      <w:color w:val="0000FF"/>
      <w:u w:val="single"/>
    </w:rPr>
  </w:style>
  <w:style w:type="character" w:customStyle="1" w:styleId="a5">
    <w:name w:val="Гипертекстовая ссылка"/>
    <w:basedOn w:val="a0"/>
    <w:uiPriority w:val="99"/>
    <w:rsid w:val="00421F40"/>
    <w:rPr>
      <w:color w:val="106BBE"/>
    </w:rPr>
  </w:style>
</w:styles>
</file>

<file path=word/webSettings.xml><?xml version="1.0" encoding="utf-8"?>
<w:webSettings xmlns:r="http://schemas.openxmlformats.org/officeDocument/2006/relationships" xmlns:w="http://schemas.openxmlformats.org/wordprocessingml/2006/main">
  <w:divs>
    <w:div w:id="394940617">
      <w:bodyDiv w:val="1"/>
      <w:marLeft w:val="0"/>
      <w:marRight w:val="0"/>
      <w:marTop w:val="0"/>
      <w:marBottom w:val="0"/>
      <w:divBdr>
        <w:top w:val="none" w:sz="0" w:space="0" w:color="auto"/>
        <w:left w:val="none" w:sz="0" w:space="0" w:color="auto"/>
        <w:bottom w:val="none" w:sz="0" w:space="0" w:color="auto"/>
        <w:right w:val="none" w:sz="0" w:space="0" w:color="auto"/>
      </w:divBdr>
      <w:divsChild>
        <w:div w:id="2021155561">
          <w:marLeft w:val="0"/>
          <w:marRight w:val="0"/>
          <w:marTop w:val="0"/>
          <w:marBottom w:val="0"/>
          <w:divBdr>
            <w:top w:val="none" w:sz="0" w:space="0" w:color="auto"/>
            <w:left w:val="none" w:sz="0" w:space="0" w:color="auto"/>
            <w:bottom w:val="none" w:sz="0" w:space="0" w:color="auto"/>
            <w:right w:val="none" w:sz="0" w:space="0" w:color="auto"/>
          </w:divBdr>
          <w:divsChild>
            <w:div w:id="1091774571">
              <w:marLeft w:val="0"/>
              <w:marRight w:val="0"/>
              <w:marTop w:val="0"/>
              <w:marBottom w:val="0"/>
              <w:divBdr>
                <w:top w:val="none" w:sz="0" w:space="0" w:color="auto"/>
                <w:left w:val="none" w:sz="0" w:space="0" w:color="auto"/>
                <w:bottom w:val="none" w:sz="0" w:space="0" w:color="auto"/>
                <w:right w:val="none" w:sz="0" w:space="0" w:color="auto"/>
              </w:divBdr>
            </w:div>
            <w:div w:id="472254453">
              <w:marLeft w:val="0"/>
              <w:marRight w:val="0"/>
              <w:marTop w:val="0"/>
              <w:marBottom w:val="0"/>
              <w:divBdr>
                <w:top w:val="none" w:sz="0" w:space="0" w:color="auto"/>
                <w:left w:val="none" w:sz="0" w:space="0" w:color="auto"/>
                <w:bottom w:val="none" w:sz="0" w:space="0" w:color="auto"/>
                <w:right w:val="none" w:sz="0" w:space="0" w:color="auto"/>
              </w:divBdr>
            </w:div>
            <w:div w:id="1401904816">
              <w:marLeft w:val="0"/>
              <w:marRight w:val="0"/>
              <w:marTop w:val="0"/>
              <w:marBottom w:val="0"/>
              <w:divBdr>
                <w:top w:val="none" w:sz="0" w:space="0" w:color="auto"/>
                <w:left w:val="none" w:sz="0" w:space="0" w:color="auto"/>
                <w:bottom w:val="none" w:sz="0" w:space="0" w:color="auto"/>
                <w:right w:val="none" w:sz="0" w:space="0" w:color="auto"/>
              </w:divBdr>
            </w:div>
            <w:div w:id="815335807">
              <w:marLeft w:val="0"/>
              <w:marRight w:val="0"/>
              <w:marTop w:val="0"/>
              <w:marBottom w:val="0"/>
              <w:divBdr>
                <w:top w:val="none" w:sz="0" w:space="0" w:color="auto"/>
                <w:left w:val="none" w:sz="0" w:space="0" w:color="auto"/>
                <w:bottom w:val="none" w:sz="0" w:space="0" w:color="auto"/>
                <w:right w:val="none" w:sz="0" w:space="0" w:color="auto"/>
              </w:divBdr>
            </w:div>
            <w:div w:id="1443525342">
              <w:marLeft w:val="0"/>
              <w:marRight w:val="0"/>
              <w:marTop w:val="0"/>
              <w:marBottom w:val="0"/>
              <w:divBdr>
                <w:top w:val="none" w:sz="0" w:space="0" w:color="auto"/>
                <w:left w:val="none" w:sz="0" w:space="0" w:color="auto"/>
                <w:bottom w:val="none" w:sz="0" w:space="0" w:color="auto"/>
                <w:right w:val="none" w:sz="0" w:space="0" w:color="auto"/>
              </w:divBdr>
            </w:div>
            <w:div w:id="1177892274">
              <w:marLeft w:val="0"/>
              <w:marRight w:val="0"/>
              <w:marTop w:val="0"/>
              <w:marBottom w:val="0"/>
              <w:divBdr>
                <w:top w:val="none" w:sz="0" w:space="0" w:color="auto"/>
                <w:left w:val="none" w:sz="0" w:space="0" w:color="auto"/>
                <w:bottom w:val="none" w:sz="0" w:space="0" w:color="auto"/>
                <w:right w:val="none" w:sz="0" w:space="0" w:color="auto"/>
              </w:divBdr>
            </w:div>
            <w:div w:id="294800595">
              <w:marLeft w:val="0"/>
              <w:marRight w:val="0"/>
              <w:marTop w:val="0"/>
              <w:marBottom w:val="0"/>
              <w:divBdr>
                <w:top w:val="none" w:sz="0" w:space="0" w:color="auto"/>
                <w:left w:val="none" w:sz="0" w:space="0" w:color="auto"/>
                <w:bottom w:val="none" w:sz="0" w:space="0" w:color="auto"/>
                <w:right w:val="none" w:sz="0" w:space="0" w:color="auto"/>
              </w:divBdr>
            </w:div>
            <w:div w:id="17909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4650">
      <w:bodyDiv w:val="1"/>
      <w:marLeft w:val="0"/>
      <w:marRight w:val="0"/>
      <w:marTop w:val="0"/>
      <w:marBottom w:val="0"/>
      <w:divBdr>
        <w:top w:val="none" w:sz="0" w:space="0" w:color="auto"/>
        <w:left w:val="none" w:sz="0" w:space="0" w:color="auto"/>
        <w:bottom w:val="none" w:sz="0" w:space="0" w:color="auto"/>
        <w:right w:val="none" w:sz="0" w:space="0" w:color="auto"/>
      </w:divBdr>
    </w:div>
    <w:div w:id="1274051218">
      <w:bodyDiv w:val="1"/>
      <w:marLeft w:val="0"/>
      <w:marRight w:val="0"/>
      <w:marTop w:val="0"/>
      <w:marBottom w:val="0"/>
      <w:divBdr>
        <w:top w:val="none" w:sz="0" w:space="0" w:color="auto"/>
        <w:left w:val="none" w:sz="0" w:space="0" w:color="auto"/>
        <w:bottom w:val="none" w:sz="0" w:space="0" w:color="auto"/>
        <w:right w:val="none" w:sz="0" w:space="0" w:color="auto"/>
      </w:divBdr>
    </w:div>
    <w:div w:id="1549027920">
      <w:bodyDiv w:val="1"/>
      <w:marLeft w:val="0"/>
      <w:marRight w:val="0"/>
      <w:marTop w:val="0"/>
      <w:marBottom w:val="0"/>
      <w:divBdr>
        <w:top w:val="none" w:sz="0" w:space="0" w:color="auto"/>
        <w:left w:val="none" w:sz="0" w:space="0" w:color="auto"/>
        <w:bottom w:val="none" w:sz="0" w:space="0" w:color="auto"/>
        <w:right w:val="none" w:sz="0" w:space="0" w:color="auto"/>
      </w:divBdr>
    </w:div>
    <w:div w:id="171738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14</Pages>
  <Words>3668</Words>
  <Characters>20914</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1. Модуль Общие вопросы охраны труда и функционирования системы управления охран</vt:lpstr>
      <vt:lpstr>Тема 1.1 «Правовые основы охраны труда»</vt:lpstr>
    </vt:vector>
  </TitlesOfParts>
  <Company/>
  <LinksUpToDate>false</LinksUpToDate>
  <CharactersWithSpaces>24533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Александровна Ермак</dc:creator>
  <cp:lastModifiedBy>Юрист</cp:lastModifiedBy>
  <cp:revision>15</cp:revision>
  <dcterms:created xsi:type="dcterms:W3CDTF">2022-10-13T13:40:00Z</dcterms:created>
  <dcterms:modified xsi:type="dcterms:W3CDTF">2022-10-14T04:36:00Z</dcterms:modified>
</cp:coreProperties>
</file>